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Torgerson Lance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9645 45 AVENUE NW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Civeo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CVEO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02/26/2021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174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6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0" w:gutter="0" w:footer="0" w:header="0"/>
          <w:type w:val="continuous"/>
        </w:sectPr>
      </w:pPr>
    </w:p>
    <w:p>
      <w:pPr>
        <w:spacing w:after="0" w:line="18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EDMONTON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A0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T6E 5Z8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280" w:hanging="3823"/>
        <w:spacing w:after="0" w:line="25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 xml:space="preserve"> </w:t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 Line)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2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-4909820</wp:posOffset>
            </wp:positionH>
            <wp:positionV relativeFrom="paragraph">
              <wp:posOffset>211455</wp:posOffset>
            </wp:positionV>
            <wp:extent cx="6964045" cy="58134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5813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7020" w:space="720"/>
            <w:col w:w="3340"/>
          </w:cols>
          <w:pgMar w:left="460" w:top="225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jc w:val="center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Torgerson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02/26/2021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4,084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jc w:val="center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19.23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1,968,461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989677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02/26/2021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139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jc w:val="center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19.23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492,653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Alberta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Ltd.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Torgerson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02/26/2021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4,056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jc w:val="center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18.75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1,964,405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989677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02/26/2021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139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jc w:val="center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18.75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492,514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Alberta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Ltd.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Torgerson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03/01/2021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774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jc w:val="center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18.11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(4)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1,963,631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989677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03/01/2021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26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jc w:val="center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18.11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(4)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492,488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Alberta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Ltd.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Torgerson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03/01/2021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7,903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jc w:val="center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17.3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(5)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1,955,728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989677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03/01/2021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270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jc w:val="center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17.3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(5)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492,218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Alberta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Ltd.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Torgerson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03/02/2021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9,750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jc w:val="center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17.63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(6)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1,945,978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989677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03/02/2021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333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jc w:val="center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17.63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(6)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491,885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Alberta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Ltd.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-1810385</wp:posOffset>
            </wp:positionV>
            <wp:extent cx="7031355" cy="18700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870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0" w:gutter="0" w:footer="0" w:header="0"/>
          <w:type w:val="continuous"/>
        </w:sectPr>
      </w:pPr>
    </w:p>
    <w:bookmarkStart w:id="1" w:name="page2"/>
    <w:bookmarkEnd w:id="1"/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296545</wp:posOffset>
            </wp:positionH>
            <wp:positionV relativeFrom="page">
              <wp:posOffset>88900</wp:posOffset>
            </wp:positionV>
            <wp:extent cx="2783840" cy="326644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3840" cy="3266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0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Torgerson Lance</w:t>
        </w:r>
      </w:hyperlink>
    </w:p>
    <w:p>
      <w:pPr>
        <w:spacing w:after="0" w:line="32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9645 45 AVENUE NW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7"/>
        </w:trPr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EDMONTON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A0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T6E 5Z8</w:t>
            </w:r>
          </w:p>
        </w:tc>
      </w:tr>
      <w:tr>
        <w:trPr>
          <w:trHeight w:val="155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  <w:tr>
        <w:trPr>
          <w:trHeight w:val="87"/>
        </w:trPr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258"/>
        </w:trPr>
        <w:tc>
          <w:tcPr>
            <w:tcW w:w="2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7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60" w:type="dxa"/>
            <w:vAlign w:val="bottom"/>
            <w:gridSpan w:val="2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8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Torgerson Tammy</w:t>
              </w:r>
            </w:hyperlink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43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30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9645 45 AVENUE NW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7"/>
        </w:trPr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EDMONTON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A0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T6E 5Z8</w:t>
            </w:r>
          </w:p>
        </w:tc>
      </w:tr>
      <w:tr>
        <w:trPr>
          <w:trHeight w:val="155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130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jc w:val="center"/>
        <w:ind w:left="20" w:firstLine="7"/>
        <w:spacing w:after="0" w:line="30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shares were sold in multiple trades pursuant to a 10b5-1 plan at prices ranging from $18.94 to $19.92. The price reported above reflects the weighted average sales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ind w:left="160" w:hanging="133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of the reporting persons serves as a co-trustee of the trust and is a current or future beneficiary thereof.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jc w:val="center"/>
        <w:ind w:left="20" w:firstLine="7"/>
        <w:spacing w:after="0" w:line="30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shares were sold in multiple trades pursuant to a 10b5-1 plan at prices ranging from $18.25 to $18.91. The price reported above reflects the weighted average sales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jc w:val="center"/>
        <w:ind w:left="20" w:firstLine="7"/>
        <w:spacing w:after="0" w:line="30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shares were sold in multiple trades pursuant to a 10b5-1 plan at prices ranging from $18.00 to $18.26. The price reported above reflects the weighted average sales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jc w:val="center"/>
        <w:ind w:left="20" w:firstLine="7"/>
        <w:spacing w:after="0" w:line="30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shares were sold in multiple trades pursuant to a 10b5-1 plan at prices ranging from $17.00 to $17.69. The price reported above reflects the weighted average sales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jc w:val="center"/>
        <w:ind w:left="20" w:firstLine="7"/>
        <w:spacing w:after="0" w:line="292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shares were sold in multiple trades pursuant to a 10b5-1 plan at prices ranging from $17.27 to $18.06. The price reported above reflects the weighted average sales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tbl>
      <w:tblPr>
        <w:tblLayout w:type="fixed"/>
        <w:tblInd w:w="65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/s/ Lance Torgerson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03/02/2021</w:t>
            </w:r>
          </w:p>
        </w:tc>
      </w:tr>
      <w:tr>
        <w:trPr>
          <w:trHeight w:val="247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Tammy Torgerson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03/02/2021</w:t>
            </w:r>
          </w:p>
        </w:tc>
      </w:tr>
      <w:tr>
        <w:trPr>
          <w:trHeight w:val="20"/>
        </w:trPr>
        <w:tc>
          <w:tcPr>
            <w:tcW w:w="148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20" w:right="2960" w:firstLine="7"/>
        <w:spacing w:after="0" w:line="319" w:lineRule="auto"/>
        <w:tabs>
          <w:tab w:leader="none" w:pos="16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680"/>
      </w:cols>
      <w:pgMar w:left="480" w:top="110" w:right="7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735901" TargetMode="External"/><Relationship Id="rId14" Type="http://schemas.openxmlformats.org/officeDocument/2006/relationships/hyperlink" Target="http://www.sec.gov/cgi-bin/browse-edgar?action=getcompany&amp;CIK=0001590584" TargetMode="External"/><Relationship Id="rId18" Type="http://schemas.openxmlformats.org/officeDocument/2006/relationships/hyperlink" Target="http://www.sec.gov/cgi-bin/browse-edgar?action=getcompany&amp;CIK=00017367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2021-03-02T18:41:47Z</dcterms:created>
  <dcterms:modified xsi:type="dcterms:W3CDTF">2021-03-02T18:41:47Z</dcterms:modified>
</cp:coreProperties>
</file>