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460" w:type="dxa"/>
            <w:vAlign w:val="bottom"/>
          </w:tcPr>
          <w:p>
            <w:pPr>
              <w:jc w:val="center"/>
              <w:ind w:right="29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2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96"/>
              <w:spacing w:after="0" w:line="136" w:lineRule="exact"/>
              <w:rPr>
                <w:sz w:val="20"/>
                <w:szCs w:val="20"/>
                <w:color w:val="auto"/>
              </w:rPr>
            </w:pPr>
            <w:r>
              <w:rPr>
                <w:rFonts w:ascii="Arial" w:cs="Arial" w:eastAsia="Arial" w:hAnsi="Arial"/>
                <w:sz w:val="13"/>
                <w:szCs w:val="13"/>
                <w:color w:val="auto"/>
                <w:w w:val="98"/>
              </w:rPr>
              <w:t>Washington, D.C. 20549</w:t>
            </w:r>
          </w:p>
        </w:tc>
        <w:tc>
          <w:tcPr>
            <w:tcW w:w="2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296"/>
              <w:spacing w:after="0" w:line="189"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4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6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60" w:type="dxa"/>
            <w:vAlign w:val="bottom"/>
            <w:vMerge w:val="restart"/>
          </w:tcPr>
          <w:p>
            <w:pPr>
              <w:jc w:val="center"/>
              <w:ind w:right="2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5423535</wp:posOffset>
            </wp:positionH>
            <wp:positionV relativeFrom="paragraph">
              <wp:posOffset>-628650</wp:posOffset>
            </wp:positionV>
            <wp:extent cx="58420" cy="641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985"/>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-628650</wp:posOffset>
            </wp:positionV>
            <wp:extent cx="58420" cy="641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98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15875</wp:posOffset>
            </wp:positionV>
            <wp:extent cx="732536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481076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80" w:space="480"/>
            <w:col w:w="8760"/>
          </w:cols>
          <w:pgMar w:left="240" w:top="222"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Dodson Bradley J</w:t>
        </w:r>
      </w:hyperlink>
    </w:p>
    <w:p>
      <w:pPr>
        <w:spacing w:after="0" w:line="305" w:lineRule="exact"/>
        <w:rPr>
          <w:sz w:val="24"/>
          <w:szCs w:val="24"/>
          <w:color w:val="auto"/>
        </w:rPr>
      </w:pPr>
    </w:p>
    <w:p>
      <w:pPr>
        <w:ind w:left="120"/>
        <w:spacing w:after="0"/>
        <w:tabs>
          <w:tab w:leader="none" w:pos="136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02/25/2020</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740" w:hanging="2"/>
        <w:spacing w:after="0" w:line="238"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02" w:type="dxa"/>
        <w:tblCellMar>
          <w:top w:w="0" w:type="dxa"/>
          <w:left w:w="0" w:type="dxa"/>
          <w:bottom w:w="0" w:type="dxa"/>
          <w:right w:w="0" w:type="dxa"/>
        </w:tblCellMar>
      </w:tblPr>
      <w:tr>
        <w:trPr>
          <w:trHeight w:val="214"/>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3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5"/>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6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40" w:type="dxa"/>
            <w:vAlign w:val="bottom"/>
            <w:vMerge w:val="continue"/>
          </w:tcPr>
          <w:p>
            <w:pPr>
              <w:spacing w:after="0"/>
              <w:rPr>
                <w:sz w:val="8"/>
                <w:szCs w:val="8"/>
                <w:color w:val="auto"/>
              </w:rPr>
            </w:pPr>
          </w:p>
        </w:tc>
        <w:tc>
          <w:tcPr>
            <w:tcW w:w="13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062"/>
        <w:spacing w:after="0"/>
        <w:rPr>
          <w:sz w:val="20"/>
          <w:szCs w:val="20"/>
          <w:color w:val="auto"/>
        </w:rPr>
      </w:pPr>
      <w:r>
        <w:rPr>
          <w:rFonts w:ascii="Arial" w:cs="Arial" w:eastAsia="Arial" w:hAnsi="Arial"/>
          <w:sz w:val="17"/>
          <w:szCs w:val="17"/>
          <w:color w:val="0000FF"/>
        </w:rPr>
        <w:t>President &amp; CEO</w:t>
      </w:r>
    </w:p>
    <w:p>
      <w:pPr>
        <w:spacing w:after="0" w:line="264" w:lineRule="exact"/>
        <w:rPr>
          <w:sz w:val="24"/>
          <w:szCs w:val="24"/>
          <w:color w:val="auto"/>
        </w:rPr>
      </w:pPr>
    </w:p>
    <w:p>
      <w:pPr>
        <w:sectPr>
          <w:pgSz w:w="11900" w:h="16838" w:orient="portrait"/>
          <w:cols w:equalWidth="0" w:num="3">
            <w:col w:w="3340" w:space="720"/>
            <w:col w:w="3278" w:space="720"/>
            <w:col w:w="3462"/>
          </w:cols>
          <w:pgMar w:left="240" w:top="222" w:right="139" w:bottom="1440" w:gutter="0" w:footer="0" w:header="0"/>
          <w:type w:val="continuous"/>
        </w:sectPr>
      </w:pP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60" w:type="dxa"/>
            <w:vAlign w:val="bottom"/>
            <w:gridSpan w:val="6"/>
          </w:tcPr>
          <w:p>
            <w:pPr>
              <w:jc w:val="center"/>
              <w:ind w:right="216"/>
              <w:spacing w:after="0"/>
              <w:rPr>
                <w:sz w:val="20"/>
                <w:szCs w:val="20"/>
                <w:color w:val="auto"/>
              </w:rPr>
            </w:pPr>
            <w:r>
              <w:rPr>
                <w:rFonts w:ascii="Arial" w:cs="Arial" w:eastAsia="Arial" w:hAnsi="Arial"/>
                <w:sz w:val="13"/>
                <w:szCs w:val="13"/>
                <w:color w:val="auto"/>
                <w:w w:val="99"/>
              </w:rPr>
              <w:t>4. If Amendment, Date of Original Filed (Month/Day/Year)</w:t>
            </w:r>
          </w:p>
        </w:tc>
        <w:tc>
          <w:tcPr>
            <w:tcW w:w="3740" w:type="dxa"/>
            <w:vAlign w:val="bottom"/>
            <w:gridSpan w:val="9"/>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7"/>
                <w:szCs w:val="17"/>
                <w:color w:val="0000FF"/>
              </w:rPr>
              <w:t>HOUSTON</w:t>
            </w:r>
          </w:p>
        </w:tc>
        <w:tc>
          <w:tcPr>
            <w:tcW w:w="1160" w:type="dxa"/>
            <w:vAlign w:val="bottom"/>
            <w:gridSpan w:val="2"/>
            <w:vMerge w:val="restart"/>
          </w:tcPr>
          <w:p>
            <w:pPr>
              <w:ind w:left="20"/>
              <w:spacing w:after="0"/>
              <w:rPr>
                <w:sz w:val="20"/>
                <w:szCs w:val="20"/>
                <w:color w:val="auto"/>
              </w:rPr>
            </w:pPr>
            <w:r>
              <w:rPr>
                <w:rFonts w:ascii="Arial" w:cs="Arial" w:eastAsia="Arial" w:hAnsi="Arial"/>
                <w:sz w:val="17"/>
                <w:szCs w:val="17"/>
                <w:color w:val="0000FF"/>
              </w:rPr>
              <w:t>TX</w:t>
            </w:r>
          </w:p>
        </w:tc>
        <w:tc>
          <w:tcPr>
            <w:tcW w:w="1080" w:type="dxa"/>
            <w:vAlign w:val="bottom"/>
            <w:vMerge w:val="restart"/>
          </w:tcPr>
          <w:p>
            <w:pPr>
              <w:ind w:left="160"/>
              <w:spacing w:after="0"/>
              <w:rPr>
                <w:sz w:val="20"/>
                <w:szCs w:val="20"/>
                <w:color w:val="auto"/>
              </w:rPr>
            </w:pPr>
            <w:r>
              <w:rPr>
                <w:rFonts w:ascii="Arial" w:cs="Arial" w:eastAsia="Arial" w:hAnsi="Arial"/>
                <w:sz w:val="17"/>
                <w:szCs w:val="17"/>
                <w:color w:val="0000FF"/>
              </w:rPr>
              <w:t>77002</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740" w:type="dxa"/>
            <w:vAlign w:val="bottom"/>
            <w:gridSpan w:val="9"/>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74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9A9A9A"/>
            </w:tcBorders>
          </w:tcPr>
          <w:p>
            <w:pPr>
              <w:spacing w:after="0"/>
              <w:rPr>
                <w:sz w:val="2"/>
                <w:szCs w:val="2"/>
                <w:color w:val="auto"/>
              </w:rPr>
            </w:pPr>
          </w:p>
        </w:tc>
        <w:tc>
          <w:tcPr>
            <w:tcW w:w="660" w:type="dxa"/>
            <w:vAlign w:val="bottom"/>
            <w:tcBorders>
              <w:bottom w:val="single" w:sz="8" w:color="9A9A9A"/>
            </w:tcBorders>
          </w:tcPr>
          <w:p>
            <w:pPr>
              <w:spacing w:after="0"/>
              <w:rPr>
                <w:sz w:val="2"/>
                <w:szCs w:val="2"/>
                <w:color w:val="auto"/>
              </w:rPr>
            </w:pPr>
          </w:p>
        </w:tc>
        <w:tc>
          <w:tcPr>
            <w:tcW w:w="120" w:type="dxa"/>
            <w:vAlign w:val="bottom"/>
            <w:tcBorders>
              <w:bottom w:val="single" w:sz="8" w:color="9A9A9A"/>
            </w:tcBorders>
          </w:tcPr>
          <w:p>
            <w:pPr>
              <w:spacing w:after="0"/>
              <w:rPr>
                <w:sz w:val="2"/>
                <w:szCs w:val="2"/>
                <w:color w:val="auto"/>
              </w:rPr>
            </w:pPr>
          </w:p>
        </w:tc>
        <w:tc>
          <w:tcPr>
            <w:tcW w:w="1040" w:type="dxa"/>
            <w:vAlign w:val="bottom"/>
            <w:tcBorders>
              <w:bottom w:val="single" w:sz="8" w:color="9A9A9A"/>
            </w:tcBorders>
          </w:tcPr>
          <w:p>
            <w:pPr>
              <w:spacing w:after="0"/>
              <w:rPr>
                <w:sz w:val="2"/>
                <w:szCs w:val="2"/>
                <w:color w:val="auto"/>
              </w:rPr>
            </w:pPr>
          </w:p>
        </w:tc>
        <w:tc>
          <w:tcPr>
            <w:tcW w:w="1080" w:type="dxa"/>
            <w:vAlign w:val="bottom"/>
            <w:tcBorders>
              <w:bottom w:val="single" w:sz="8" w:color="9A9A9A"/>
            </w:tcBorders>
          </w:tcPr>
          <w:p>
            <w:pPr>
              <w:spacing w:after="0"/>
              <w:rPr>
                <w:sz w:val="2"/>
                <w:szCs w:val="2"/>
                <w:color w:val="auto"/>
              </w:rPr>
            </w:pPr>
          </w:p>
        </w:tc>
        <w:tc>
          <w:tcPr>
            <w:tcW w:w="60" w:type="dxa"/>
            <w:vAlign w:val="bottom"/>
            <w:tcBorders>
              <w:bottom w:val="single" w:sz="8" w:color="9A9A9A"/>
            </w:tcBorders>
          </w:tcPr>
          <w:p>
            <w:pPr>
              <w:spacing w:after="0"/>
              <w:rPr>
                <w:sz w:val="2"/>
                <w:szCs w:val="2"/>
                <w:color w:val="auto"/>
              </w:rPr>
            </w:pPr>
          </w:p>
        </w:tc>
        <w:tc>
          <w:tcPr>
            <w:tcW w:w="260" w:type="dxa"/>
            <w:vAlign w:val="bottom"/>
            <w:tcBorders>
              <w:bottom w:val="single" w:sz="8" w:color="9A9A9A"/>
            </w:tcBorders>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3"/>
                <w:szCs w:val="13"/>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16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8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gridSpan w:val="2"/>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4480" w:type="dxa"/>
            <w:vAlign w:val="bottom"/>
            <w:tcBorders>
              <w:bottom w:val="single" w:sz="8" w:color="2C2C2C"/>
            </w:tcBorders>
            <w:gridSpan w:val="7"/>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tcPr>
          <w:p>
            <w:pPr>
              <w:spacing w:after="0"/>
              <w:rPr>
                <w:sz w:val="21"/>
                <w:szCs w:val="21"/>
                <w:color w:val="auto"/>
              </w:rPr>
            </w:pPr>
          </w:p>
        </w:tc>
        <w:tc>
          <w:tcPr>
            <w:tcW w:w="6640" w:type="dxa"/>
            <w:vAlign w:val="bottom"/>
            <w:tcBorders>
              <w:top w:val="single" w:sz="8" w:color="2C2C2C"/>
            </w:tcBorders>
            <w:gridSpan w:val="12"/>
          </w:tcPr>
          <w:p>
            <w:pPr>
              <w:jc w:val="center"/>
              <w:ind w:right="178"/>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80" w:type="dxa"/>
            <w:vAlign w:val="bottom"/>
            <w:gridSpan w:val="4"/>
          </w:tcPr>
          <w:p>
            <w:pPr>
              <w:ind w:left="10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980" w:type="dxa"/>
            <w:vAlign w:val="bottom"/>
            <w:gridSpan w:val="4"/>
          </w:tcPr>
          <w:p>
            <w:pPr>
              <w:ind w:left="1000"/>
              <w:spacing w:after="0" w:line="127"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10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7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98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980" w:type="dxa"/>
            <w:vAlign w:val="bottom"/>
            <w:gridSpan w:val="4"/>
          </w:tcPr>
          <w:p>
            <w:pPr>
              <w:ind w:left="100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6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if any</w:t>
            </w:r>
          </w:p>
        </w:tc>
        <w:tc>
          <w:tcPr>
            <w:tcW w:w="5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Beneficially</w:t>
            </w:r>
          </w:p>
        </w:tc>
        <w:tc>
          <w:tcPr>
            <w:tcW w:w="54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5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340" w:type="dxa"/>
            <w:vAlign w:val="bottom"/>
            <w:gridSpan w:val="3"/>
          </w:tcPr>
          <w:p>
            <w:pPr>
              <w:ind w:left="60"/>
              <w:spacing w:after="0"/>
              <w:rPr>
                <w:sz w:val="20"/>
                <w:szCs w:val="20"/>
                <w:color w:val="auto"/>
              </w:rPr>
            </w:pPr>
            <w:r>
              <w:rPr>
                <w:rFonts w:ascii="Arial" w:cs="Arial" w:eastAsia="Arial" w:hAnsi="Arial"/>
                <w:sz w:val="17"/>
                <w:szCs w:val="17"/>
                <w:color w:val="0000FF"/>
                <w:w w:val="98"/>
              </w:rPr>
              <w:t>Common Shares</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00" w:type="dxa"/>
            <w:vAlign w:val="bottom"/>
            <w:gridSpan w:val="3"/>
          </w:tcPr>
          <w:p>
            <w:pPr>
              <w:jc w:val="right"/>
              <w:ind w:right="55"/>
              <w:spacing w:after="0"/>
              <w:rPr>
                <w:sz w:val="20"/>
                <w:szCs w:val="20"/>
                <w:color w:val="auto"/>
              </w:rPr>
            </w:pPr>
            <w:r>
              <w:rPr>
                <w:rFonts w:ascii="Arial" w:cs="Arial" w:eastAsia="Arial" w:hAnsi="Arial"/>
                <w:sz w:val="17"/>
                <w:szCs w:val="17"/>
                <w:color w:val="0000FF"/>
                <w:w w:val="89"/>
              </w:rPr>
              <w:t>02/25/2020</w:t>
            </w:r>
          </w:p>
        </w:tc>
        <w:tc>
          <w:tcPr>
            <w:tcW w:w="6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M</w:t>
            </w:r>
          </w:p>
        </w:tc>
        <w:tc>
          <w:tcPr>
            <w:tcW w:w="740" w:type="dxa"/>
            <w:vAlign w:val="bottom"/>
          </w:tcPr>
          <w:p>
            <w:pPr>
              <w:jc w:val="right"/>
              <w:spacing w:after="0"/>
              <w:rPr>
                <w:sz w:val="20"/>
                <w:szCs w:val="20"/>
                <w:color w:val="auto"/>
              </w:rPr>
            </w:pPr>
            <w:r>
              <w:rPr>
                <w:rFonts w:ascii="Arial" w:cs="Arial" w:eastAsia="Arial" w:hAnsi="Arial"/>
                <w:sz w:val="17"/>
                <w:szCs w:val="17"/>
                <w:color w:val="0000FF"/>
              </w:rPr>
              <w:t>154,479</w:t>
            </w:r>
          </w:p>
        </w:tc>
        <w:tc>
          <w:tcPr>
            <w:tcW w:w="640" w:type="dxa"/>
            <w:vAlign w:val="bottom"/>
          </w:tcPr>
          <w:p>
            <w:pPr>
              <w:ind w:left="340"/>
              <w:spacing w:after="0"/>
              <w:rPr>
                <w:sz w:val="20"/>
                <w:szCs w:val="20"/>
                <w:color w:val="auto"/>
              </w:rPr>
            </w:pPr>
            <w:r>
              <w:rPr>
                <w:rFonts w:ascii="Arial" w:cs="Arial" w:eastAsia="Arial" w:hAnsi="Arial"/>
                <w:sz w:val="17"/>
                <w:szCs w:val="17"/>
                <w:color w:val="0000FF"/>
              </w:rPr>
              <w:t>A</w:t>
            </w:r>
          </w:p>
        </w:tc>
        <w:tc>
          <w:tcPr>
            <w:tcW w:w="620" w:type="dxa"/>
            <w:vAlign w:val="bottom"/>
          </w:tcPr>
          <w:p>
            <w:pPr>
              <w:jc w:val="right"/>
              <w:ind w:right="152"/>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2"/>
                <w:szCs w:val="22"/>
                <w:color w:val="auto"/>
              </w:rPr>
            </w:pPr>
          </w:p>
        </w:tc>
        <w:tc>
          <w:tcPr>
            <w:tcW w:w="1260" w:type="dxa"/>
            <w:vAlign w:val="bottom"/>
            <w:gridSpan w:val="2"/>
          </w:tcPr>
          <w:p>
            <w:pPr>
              <w:ind w:left="260"/>
              <w:spacing w:after="0"/>
              <w:rPr>
                <w:sz w:val="20"/>
                <w:szCs w:val="20"/>
                <w:color w:val="auto"/>
              </w:rPr>
            </w:pPr>
            <w:r>
              <w:rPr>
                <w:rFonts w:ascii="Arial" w:cs="Arial" w:eastAsia="Arial" w:hAnsi="Arial"/>
                <w:sz w:val="17"/>
                <w:szCs w:val="17"/>
                <w:color w:val="0000FF"/>
              </w:rPr>
              <w:t>1,798,214</w:t>
            </w:r>
          </w:p>
        </w:tc>
        <w:tc>
          <w:tcPr>
            <w:tcW w:w="320" w:type="dxa"/>
            <w:vAlign w:val="bottom"/>
          </w:tcPr>
          <w:p>
            <w:pPr>
              <w:spacing w:after="0"/>
              <w:rPr>
                <w:sz w:val="22"/>
                <w:szCs w:val="22"/>
                <w:color w:val="auto"/>
              </w:rPr>
            </w:pPr>
          </w:p>
        </w:tc>
        <w:tc>
          <w:tcPr>
            <w:tcW w:w="660" w:type="dxa"/>
            <w:vAlign w:val="bottom"/>
          </w:tcPr>
          <w:p>
            <w:pPr>
              <w:ind w:left="4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340" w:type="dxa"/>
            <w:vAlign w:val="bottom"/>
            <w:gridSpan w:val="3"/>
          </w:tcPr>
          <w:p>
            <w:pPr>
              <w:ind w:left="60"/>
              <w:spacing w:after="0"/>
              <w:rPr>
                <w:sz w:val="20"/>
                <w:szCs w:val="20"/>
                <w:color w:val="auto"/>
              </w:rPr>
            </w:pPr>
            <w:r>
              <w:rPr>
                <w:rFonts w:ascii="Arial" w:cs="Arial" w:eastAsia="Arial" w:hAnsi="Arial"/>
                <w:sz w:val="17"/>
                <w:szCs w:val="17"/>
                <w:color w:val="0000FF"/>
                <w:w w:val="98"/>
              </w:rPr>
              <w:t>Common Shares</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00" w:type="dxa"/>
            <w:vAlign w:val="bottom"/>
            <w:gridSpan w:val="3"/>
          </w:tcPr>
          <w:p>
            <w:pPr>
              <w:jc w:val="right"/>
              <w:ind w:right="55"/>
              <w:spacing w:after="0"/>
              <w:rPr>
                <w:sz w:val="20"/>
                <w:szCs w:val="20"/>
                <w:color w:val="auto"/>
              </w:rPr>
            </w:pPr>
            <w:r>
              <w:rPr>
                <w:rFonts w:ascii="Arial" w:cs="Arial" w:eastAsia="Arial" w:hAnsi="Arial"/>
                <w:sz w:val="17"/>
                <w:szCs w:val="17"/>
                <w:color w:val="0000FF"/>
                <w:w w:val="89"/>
              </w:rPr>
              <w:t>02/25/2020</w:t>
            </w:r>
          </w:p>
        </w:tc>
        <w:tc>
          <w:tcPr>
            <w:tcW w:w="6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D</w:t>
            </w:r>
          </w:p>
        </w:tc>
        <w:tc>
          <w:tcPr>
            <w:tcW w:w="740" w:type="dxa"/>
            <w:vAlign w:val="bottom"/>
          </w:tcPr>
          <w:p>
            <w:pPr>
              <w:jc w:val="right"/>
              <w:spacing w:after="0"/>
              <w:rPr>
                <w:sz w:val="20"/>
                <w:szCs w:val="20"/>
                <w:color w:val="auto"/>
              </w:rPr>
            </w:pPr>
            <w:r>
              <w:rPr>
                <w:rFonts w:ascii="Arial" w:cs="Arial" w:eastAsia="Arial" w:hAnsi="Arial"/>
                <w:sz w:val="17"/>
                <w:szCs w:val="17"/>
                <w:color w:val="0000FF"/>
              </w:rPr>
              <w:t>154,479</w:t>
            </w:r>
          </w:p>
        </w:tc>
        <w:tc>
          <w:tcPr>
            <w:tcW w:w="640" w:type="dxa"/>
            <w:vAlign w:val="bottom"/>
          </w:tcPr>
          <w:p>
            <w:pPr>
              <w:ind w:left="340"/>
              <w:spacing w:after="0"/>
              <w:rPr>
                <w:sz w:val="20"/>
                <w:szCs w:val="20"/>
                <w:color w:val="auto"/>
              </w:rPr>
            </w:pPr>
            <w:r>
              <w:rPr>
                <w:rFonts w:ascii="Arial" w:cs="Arial" w:eastAsia="Arial" w:hAnsi="Arial"/>
                <w:sz w:val="17"/>
                <w:szCs w:val="17"/>
                <w:color w:val="0000FF"/>
              </w:rPr>
              <w:t>D</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1.32</w:t>
            </w:r>
          </w:p>
        </w:tc>
        <w:tc>
          <w:tcPr>
            <w:tcW w:w="40" w:type="dxa"/>
            <w:vAlign w:val="bottom"/>
          </w:tcPr>
          <w:p>
            <w:pPr>
              <w:spacing w:after="0"/>
              <w:rPr>
                <w:sz w:val="22"/>
                <w:szCs w:val="22"/>
                <w:color w:val="auto"/>
              </w:rPr>
            </w:pPr>
          </w:p>
        </w:tc>
        <w:tc>
          <w:tcPr>
            <w:tcW w:w="1260" w:type="dxa"/>
            <w:vAlign w:val="bottom"/>
            <w:gridSpan w:val="2"/>
          </w:tcPr>
          <w:p>
            <w:pPr>
              <w:ind w:left="260"/>
              <w:spacing w:after="0"/>
              <w:rPr>
                <w:sz w:val="20"/>
                <w:szCs w:val="20"/>
                <w:color w:val="auto"/>
              </w:rPr>
            </w:pPr>
            <w:r>
              <w:rPr>
                <w:rFonts w:ascii="Arial" w:cs="Arial" w:eastAsia="Arial" w:hAnsi="Arial"/>
                <w:sz w:val="17"/>
                <w:szCs w:val="17"/>
                <w:color w:val="0000FF"/>
              </w:rPr>
              <w:t>1,643,735</w:t>
            </w:r>
          </w:p>
        </w:tc>
        <w:tc>
          <w:tcPr>
            <w:tcW w:w="320" w:type="dxa"/>
            <w:vAlign w:val="bottom"/>
          </w:tcPr>
          <w:p>
            <w:pPr>
              <w:spacing w:after="0"/>
              <w:rPr>
                <w:sz w:val="22"/>
                <w:szCs w:val="22"/>
                <w:color w:val="auto"/>
              </w:rPr>
            </w:pPr>
          </w:p>
        </w:tc>
        <w:tc>
          <w:tcPr>
            <w:tcW w:w="660" w:type="dxa"/>
            <w:vAlign w:val="bottom"/>
          </w:tcPr>
          <w:p>
            <w:pPr>
              <w:ind w:left="4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gridSpan w:val="2"/>
          </w:tcPr>
          <w:p>
            <w:pPr>
              <w:spacing w:after="0"/>
              <w:rPr>
                <w:sz w:val="8"/>
                <w:szCs w:val="8"/>
                <w:color w:val="auto"/>
              </w:rPr>
            </w:pPr>
          </w:p>
        </w:tc>
        <w:tc>
          <w:tcPr>
            <w:tcW w:w="4740" w:type="dxa"/>
            <w:vAlign w:val="bottom"/>
            <w:tcBorders>
              <w:bottom w:val="single" w:sz="8" w:color="2C2C2C"/>
            </w:tcBorders>
            <w:gridSpan w:val="8"/>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640" w:type="dxa"/>
            <w:vAlign w:val="bottom"/>
            <w:tcBorders>
              <w:top w:val="single" w:sz="8" w:color="2C2C2C"/>
            </w:tcBorders>
            <w:gridSpan w:val="12"/>
          </w:tcPr>
          <w:p>
            <w:pPr>
              <w:ind w:left="2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920" w:type="dxa"/>
            <w:vAlign w:val="bottom"/>
            <w:gridSpan w:val="11"/>
          </w:tcPr>
          <w:p>
            <w:pPr>
              <w:ind w:left="9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320" w:type="dxa"/>
            <w:vAlign w:val="bottom"/>
            <w:gridSpan w:val="2"/>
          </w:tcPr>
          <w:p>
            <w:pPr>
              <w:ind w:left="140"/>
              <w:spacing w:after="0"/>
              <w:rPr>
                <w:sz w:val="20"/>
                <w:szCs w:val="20"/>
                <w:color w:val="auto"/>
              </w:rPr>
            </w:pPr>
            <w:r>
              <w:rPr>
                <w:rFonts w:ascii="Arial" w:cs="Arial" w:eastAsia="Arial" w:hAnsi="Arial"/>
                <w:sz w:val="12"/>
                <w:szCs w:val="12"/>
                <w:b w:val="1"/>
                <w:bCs w:val="1"/>
                <w:color w:val="auto"/>
              </w:rPr>
              <w:t>4.</w:t>
            </w:r>
          </w:p>
        </w:tc>
        <w:tc>
          <w:tcPr>
            <w:tcW w:w="58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4"/>
              </w:rPr>
              <w:t>Derivative</w:t>
            </w:r>
          </w:p>
        </w:tc>
        <w:tc>
          <w:tcPr>
            <w:tcW w:w="520" w:type="dxa"/>
            <w:vAlign w:val="bottom"/>
          </w:tcPr>
          <w:p>
            <w:pPr>
              <w:spacing w:after="0"/>
              <w:rPr>
                <w:sz w:val="11"/>
                <w:szCs w:val="11"/>
                <w:color w:val="auto"/>
              </w:rPr>
            </w:pPr>
          </w:p>
        </w:tc>
        <w:tc>
          <w:tcPr>
            <w:tcW w:w="15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0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4"/>
              </w:rPr>
              <w:t>Securities</w:t>
            </w:r>
          </w:p>
        </w:tc>
        <w:tc>
          <w:tcPr>
            <w:tcW w:w="520" w:type="dxa"/>
            <w:vAlign w:val="bottom"/>
          </w:tcPr>
          <w:p>
            <w:pPr>
              <w:spacing w:after="0"/>
              <w:rPr>
                <w:sz w:val="11"/>
                <w:szCs w:val="11"/>
                <w:color w:val="auto"/>
              </w:rPr>
            </w:pPr>
          </w:p>
        </w:tc>
        <w:tc>
          <w:tcPr>
            <w:tcW w:w="15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32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11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Derivative</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 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15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vMerge w:val="restart"/>
          </w:tcPr>
          <w:p>
            <w:pPr>
              <w:ind w:left="20"/>
              <w:spacing w:after="0" w:line="130"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1"/>
                <w:szCs w:val="11"/>
                <w:color w:val="auto"/>
              </w:rPr>
            </w:pPr>
          </w:p>
        </w:tc>
        <w:tc>
          <w:tcPr>
            <w:tcW w:w="8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Expiration</w:t>
            </w:r>
          </w:p>
        </w:tc>
        <w:tc>
          <w:tcPr>
            <w:tcW w:w="640" w:type="dxa"/>
            <w:vAlign w:val="bottom"/>
          </w:tcPr>
          <w:p>
            <w:pPr>
              <w:spacing w:after="0"/>
              <w:rPr>
                <w:sz w:val="11"/>
                <w:szCs w:val="11"/>
                <w:color w:val="auto"/>
              </w:rPr>
            </w:pPr>
          </w:p>
        </w:tc>
        <w:tc>
          <w:tcPr>
            <w:tcW w:w="6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40"/>
              <w:spacing w:after="0"/>
              <w:rPr>
                <w:sz w:val="20"/>
                <w:szCs w:val="20"/>
                <w:color w:val="auto"/>
              </w:rPr>
            </w:pPr>
            <w:r>
              <w:rPr>
                <w:rFonts w:ascii="Arial" w:cs="Arial" w:eastAsia="Arial" w:hAnsi="Arial"/>
                <w:sz w:val="12"/>
                <w:szCs w:val="12"/>
                <w:b w:val="1"/>
                <w:bCs w:val="1"/>
                <w:color w:val="auto"/>
              </w:rPr>
              <w:t>(A)</w:t>
            </w:r>
          </w:p>
        </w:tc>
        <w:tc>
          <w:tcPr>
            <w:tcW w:w="52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Phantom</w:t>
            </w:r>
          </w:p>
        </w:tc>
        <w:tc>
          <w:tcPr>
            <w:tcW w:w="660" w:type="dxa"/>
            <w:vAlign w:val="bottom"/>
          </w:tcPr>
          <w:p>
            <w:pPr>
              <w:ind w:left="340"/>
              <w:spacing w:after="0"/>
              <w:rPr>
                <w:sz w:val="20"/>
                <w:szCs w:val="20"/>
                <w:color w:val="auto"/>
              </w:rPr>
            </w:pPr>
            <w:r>
              <w:rPr>
                <w:rFonts w:ascii="Arial" w:cs="Arial" w:eastAsia="Arial" w:hAnsi="Arial"/>
                <w:sz w:val="11"/>
                <w:szCs w:val="11"/>
                <w:color w:val="008000"/>
              </w:rPr>
              <w:t>(1)</w:t>
            </w:r>
          </w:p>
        </w:tc>
        <w:tc>
          <w:tcPr>
            <w:tcW w:w="120" w:type="dxa"/>
            <w:vAlign w:val="bottom"/>
          </w:tcPr>
          <w:p>
            <w:pPr>
              <w:spacing w:after="0"/>
              <w:rPr>
                <w:sz w:val="21"/>
                <w:szCs w:val="21"/>
                <w:color w:val="auto"/>
              </w:rPr>
            </w:pPr>
          </w:p>
        </w:tc>
        <w:tc>
          <w:tcPr>
            <w:tcW w:w="1040" w:type="dxa"/>
            <w:vAlign w:val="bottom"/>
          </w:tcPr>
          <w:p>
            <w:pPr>
              <w:jc w:val="right"/>
              <w:ind w:right="119"/>
              <w:spacing w:after="0"/>
              <w:rPr>
                <w:sz w:val="20"/>
                <w:szCs w:val="20"/>
                <w:color w:val="auto"/>
              </w:rPr>
            </w:pPr>
            <w:r>
              <w:rPr>
                <w:rFonts w:ascii="Arial" w:cs="Arial" w:eastAsia="Arial" w:hAnsi="Arial"/>
                <w:sz w:val="13"/>
                <w:szCs w:val="13"/>
                <w:color w:val="0000FF"/>
              </w:rPr>
              <w:t>02/25/2020</w:t>
            </w: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gridSpan w:val="2"/>
          </w:tcPr>
          <w:p>
            <w:pPr>
              <w:ind w:left="160"/>
              <w:spacing w:after="0"/>
              <w:rPr>
                <w:sz w:val="20"/>
                <w:szCs w:val="20"/>
                <w:color w:val="auto"/>
              </w:rPr>
            </w:pPr>
            <w:r>
              <w:rPr>
                <w:rFonts w:ascii="Arial" w:cs="Arial" w:eastAsia="Arial" w:hAnsi="Arial"/>
                <w:sz w:val="13"/>
                <w:szCs w:val="13"/>
                <w:color w:val="0000FF"/>
              </w:rPr>
              <w:t>M</w:t>
            </w:r>
          </w:p>
        </w:tc>
        <w:tc>
          <w:tcPr>
            <w:tcW w:w="60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Arial" w:cs="Arial" w:eastAsia="Arial" w:hAnsi="Arial"/>
                <w:sz w:val="13"/>
                <w:szCs w:val="13"/>
                <w:color w:val="0000FF"/>
              </w:rPr>
              <w:t>154,479</w:t>
            </w:r>
          </w:p>
        </w:tc>
        <w:tc>
          <w:tcPr>
            <w:tcW w:w="780" w:type="dxa"/>
            <w:vAlign w:val="bottom"/>
          </w:tcPr>
          <w:p>
            <w:pPr>
              <w:ind w:left="300"/>
              <w:spacing w:after="0"/>
              <w:rPr>
                <w:sz w:val="20"/>
                <w:szCs w:val="20"/>
                <w:color w:val="auto"/>
              </w:rPr>
            </w:pPr>
            <w:r>
              <w:rPr>
                <w:rFonts w:ascii="Arial" w:cs="Arial" w:eastAsia="Arial" w:hAnsi="Arial"/>
                <w:sz w:val="11"/>
                <w:szCs w:val="11"/>
                <w:color w:val="008000"/>
              </w:rPr>
              <w:t>(1)</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620" w:type="dxa"/>
            <w:vAlign w:val="bottom"/>
          </w:tcPr>
          <w:p>
            <w:pPr>
              <w:ind w:left="20"/>
              <w:spacing w:after="0"/>
              <w:rPr>
                <w:sz w:val="20"/>
                <w:szCs w:val="20"/>
                <w:color w:val="auto"/>
              </w:rPr>
            </w:pPr>
            <w:r>
              <w:rPr>
                <w:rFonts w:ascii="Arial" w:cs="Arial" w:eastAsia="Arial" w:hAnsi="Arial"/>
                <w:sz w:val="17"/>
                <w:szCs w:val="17"/>
                <w:color w:val="0000FF"/>
                <w:w w:val="94"/>
              </w:rPr>
              <w:t>154,479</w:t>
            </w:r>
          </w:p>
        </w:tc>
        <w:tc>
          <w:tcPr>
            <w:tcW w:w="40" w:type="dxa"/>
            <w:vAlign w:val="bottom"/>
          </w:tcPr>
          <w:p>
            <w:pPr>
              <w:spacing w:after="0"/>
              <w:rPr>
                <w:sz w:val="21"/>
                <w:szCs w:val="21"/>
                <w:color w:val="auto"/>
              </w:rPr>
            </w:pPr>
          </w:p>
        </w:tc>
        <w:tc>
          <w:tcPr>
            <w:tcW w:w="72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tcPr>
          <w:p>
            <w:pPr>
              <w:jc w:val="right"/>
              <w:ind w:right="182"/>
              <w:spacing w:after="0"/>
              <w:rPr>
                <w:sz w:val="20"/>
                <w:szCs w:val="20"/>
                <w:color w:val="auto"/>
              </w:rPr>
            </w:pPr>
            <w:r>
              <w:rPr>
                <w:rFonts w:ascii="Arial" w:cs="Arial" w:eastAsia="Arial" w:hAnsi="Arial"/>
                <w:sz w:val="13"/>
                <w:szCs w:val="13"/>
                <w:color w:val="0000FF"/>
              </w:rPr>
              <w:t>308,960</w:t>
            </w: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0" w:type="dxa"/>
            <w:vAlign w:val="bottom"/>
            <w:tcBorders>
              <w:bottom w:val="single" w:sz="8" w:color="2C2C2C"/>
            </w:tcBorders>
            <w:gridSpan w:val="2"/>
          </w:tcPr>
          <w:p>
            <w:pPr>
              <w:ind w:left="60"/>
              <w:spacing w:after="0" w:line="143" w:lineRule="exact"/>
              <w:rPr>
                <w:sz w:val="20"/>
                <w:szCs w:val="20"/>
                <w:color w:val="auto"/>
              </w:rPr>
            </w:pPr>
            <w:r>
              <w:rPr>
                <w:rFonts w:ascii="Arial" w:cs="Arial" w:eastAsia="Arial" w:hAnsi="Arial"/>
                <w:sz w:val="13"/>
                <w:szCs w:val="13"/>
                <w:color w:val="0000FF"/>
              </w:rPr>
              <w:t>Shares</w:t>
            </w:r>
          </w:p>
        </w:tc>
        <w:tc>
          <w:tcPr>
            <w:tcW w:w="6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ind w:left="100"/>
              <w:spacing w:after="0" w:line="143" w:lineRule="exact"/>
              <w:rPr>
                <w:sz w:val="20"/>
                <w:szCs w:val="20"/>
                <w:color w:val="auto"/>
              </w:rPr>
            </w:pPr>
            <w:r>
              <w:rPr>
                <w:rFonts w:ascii="Arial" w:cs="Arial" w:eastAsia="Arial" w:hAnsi="Arial"/>
                <w:sz w:val="13"/>
                <w:szCs w:val="13"/>
                <w:color w:val="0000FF"/>
              </w:rPr>
              <w:t>Shares</w:t>
            </w: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Phantom</w:t>
            </w:r>
          </w:p>
        </w:tc>
        <w:tc>
          <w:tcPr>
            <w:tcW w:w="660" w:type="dxa"/>
            <w:vAlign w:val="bottom"/>
          </w:tcPr>
          <w:p>
            <w:pPr>
              <w:ind w:left="340"/>
              <w:spacing w:after="0"/>
              <w:rPr>
                <w:sz w:val="20"/>
                <w:szCs w:val="20"/>
                <w:color w:val="auto"/>
              </w:rPr>
            </w:pPr>
            <w:r>
              <w:rPr>
                <w:rFonts w:ascii="Arial" w:cs="Arial" w:eastAsia="Arial" w:hAnsi="Arial"/>
                <w:sz w:val="11"/>
                <w:szCs w:val="11"/>
                <w:color w:val="008000"/>
              </w:rPr>
              <w:t>(2)</w:t>
            </w:r>
          </w:p>
        </w:tc>
        <w:tc>
          <w:tcPr>
            <w:tcW w:w="120" w:type="dxa"/>
            <w:vAlign w:val="bottom"/>
          </w:tcPr>
          <w:p>
            <w:pPr>
              <w:spacing w:after="0"/>
              <w:rPr>
                <w:sz w:val="21"/>
                <w:szCs w:val="21"/>
                <w:color w:val="auto"/>
              </w:rPr>
            </w:pPr>
          </w:p>
        </w:tc>
        <w:tc>
          <w:tcPr>
            <w:tcW w:w="1040" w:type="dxa"/>
            <w:vAlign w:val="bottom"/>
          </w:tcPr>
          <w:p>
            <w:pPr>
              <w:jc w:val="right"/>
              <w:ind w:right="119"/>
              <w:spacing w:after="0"/>
              <w:rPr>
                <w:sz w:val="20"/>
                <w:szCs w:val="20"/>
                <w:color w:val="auto"/>
              </w:rPr>
            </w:pPr>
            <w:r>
              <w:rPr>
                <w:rFonts w:ascii="Arial" w:cs="Arial" w:eastAsia="Arial" w:hAnsi="Arial"/>
                <w:sz w:val="13"/>
                <w:szCs w:val="13"/>
                <w:color w:val="0000FF"/>
              </w:rPr>
              <w:t>02/25/2020</w:t>
            </w: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gridSpan w:val="2"/>
          </w:tcPr>
          <w:p>
            <w:pPr>
              <w:ind w:left="180"/>
              <w:spacing w:after="0"/>
              <w:rPr>
                <w:sz w:val="20"/>
                <w:szCs w:val="20"/>
                <w:color w:val="auto"/>
              </w:rPr>
            </w:pPr>
            <w:r>
              <w:rPr>
                <w:rFonts w:ascii="Arial" w:cs="Arial" w:eastAsia="Arial" w:hAnsi="Arial"/>
                <w:sz w:val="13"/>
                <w:szCs w:val="13"/>
                <w:color w:val="0000FF"/>
              </w:rPr>
              <w:t>A</w:t>
            </w:r>
          </w:p>
        </w:tc>
        <w:tc>
          <w:tcPr>
            <w:tcW w:w="600" w:type="dxa"/>
            <w:vAlign w:val="bottom"/>
          </w:tcPr>
          <w:p>
            <w:pPr>
              <w:ind w:left="60"/>
              <w:spacing w:after="0"/>
              <w:rPr>
                <w:sz w:val="20"/>
                <w:szCs w:val="20"/>
                <w:color w:val="auto"/>
              </w:rPr>
            </w:pPr>
            <w:r>
              <w:rPr>
                <w:rFonts w:ascii="Arial" w:cs="Arial" w:eastAsia="Arial" w:hAnsi="Arial"/>
                <w:sz w:val="13"/>
                <w:szCs w:val="13"/>
                <w:color w:val="0000FF"/>
              </w:rPr>
              <w:t>951,705</w:t>
            </w:r>
          </w:p>
        </w:tc>
        <w:tc>
          <w:tcPr>
            <w:tcW w:w="520" w:type="dxa"/>
            <w:vAlign w:val="bottom"/>
          </w:tcPr>
          <w:p>
            <w:pPr>
              <w:spacing w:after="0"/>
              <w:rPr>
                <w:sz w:val="21"/>
                <w:szCs w:val="21"/>
                <w:color w:val="auto"/>
              </w:rPr>
            </w:pPr>
          </w:p>
        </w:tc>
        <w:tc>
          <w:tcPr>
            <w:tcW w:w="780" w:type="dxa"/>
            <w:vAlign w:val="bottom"/>
          </w:tcPr>
          <w:p>
            <w:pPr>
              <w:ind w:left="300"/>
              <w:spacing w:after="0"/>
              <w:rPr>
                <w:sz w:val="20"/>
                <w:szCs w:val="20"/>
                <w:color w:val="auto"/>
              </w:rPr>
            </w:pPr>
            <w:r>
              <w:rPr>
                <w:rFonts w:ascii="Arial" w:cs="Arial" w:eastAsia="Arial" w:hAnsi="Arial"/>
                <w:sz w:val="11"/>
                <w:szCs w:val="11"/>
                <w:color w:val="008000"/>
              </w:rPr>
              <w:t>(2)</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(2)</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620" w:type="dxa"/>
            <w:vAlign w:val="bottom"/>
          </w:tcPr>
          <w:p>
            <w:pPr>
              <w:ind w:left="20"/>
              <w:spacing w:after="0"/>
              <w:rPr>
                <w:sz w:val="20"/>
                <w:szCs w:val="20"/>
                <w:color w:val="auto"/>
              </w:rPr>
            </w:pPr>
            <w:r>
              <w:rPr>
                <w:rFonts w:ascii="Arial" w:cs="Arial" w:eastAsia="Arial" w:hAnsi="Arial"/>
                <w:sz w:val="17"/>
                <w:szCs w:val="17"/>
                <w:color w:val="0000FF"/>
                <w:w w:val="94"/>
              </w:rPr>
              <w:t>951,705</w:t>
            </w:r>
          </w:p>
        </w:tc>
        <w:tc>
          <w:tcPr>
            <w:tcW w:w="40" w:type="dxa"/>
            <w:vAlign w:val="bottom"/>
          </w:tcPr>
          <w:p>
            <w:pPr>
              <w:spacing w:after="0"/>
              <w:rPr>
                <w:sz w:val="21"/>
                <w:szCs w:val="21"/>
                <w:color w:val="auto"/>
              </w:rPr>
            </w:pPr>
          </w:p>
        </w:tc>
        <w:tc>
          <w:tcPr>
            <w:tcW w:w="72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tcPr>
          <w:p>
            <w:pPr>
              <w:jc w:val="right"/>
              <w:ind w:right="122"/>
              <w:spacing w:after="0"/>
              <w:rPr>
                <w:sz w:val="20"/>
                <w:szCs w:val="20"/>
                <w:color w:val="auto"/>
              </w:rPr>
            </w:pPr>
            <w:r>
              <w:rPr>
                <w:rFonts w:ascii="Arial" w:cs="Arial" w:eastAsia="Arial" w:hAnsi="Arial"/>
                <w:sz w:val="13"/>
                <w:szCs w:val="13"/>
                <w:color w:val="0000FF"/>
              </w:rPr>
              <w:t>1,260,665</w:t>
            </w: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Shares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3"/>
                <w:szCs w:val="13"/>
                <w:color w:val="0000FF"/>
              </w:rPr>
              <w:t>Shares</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phantom share was the economic equivalent of one Civeo common share payable in cash. the phantom shares vest at various times based on grant date. 154,479 shares vested on February 25, 2020.</w:t>
      </w:r>
    </w:p>
    <w:p>
      <w:pPr>
        <w:spacing w:after="0" w:line="56" w:lineRule="exact"/>
        <w:rPr>
          <w:rFonts w:ascii="Arial" w:cs="Arial" w:eastAsia="Arial" w:hAnsi="Arial"/>
          <w:sz w:val="12"/>
          <w:szCs w:val="12"/>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Phantom Share Award under the 2014 Equity Participation Plan of Civeo Corporation that vests in equal installments on each of the first three anniversaries of February 25, 2020.</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4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/s/ Bradley J. Dodson</w:t>
            </w:r>
          </w:p>
        </w:tc>
        <w:tc>
          <w:tcPr>
            <w:tcW w:w="84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02/27/2020</w:t>
            </w:r>
          </w:p>
        </w:tc>
      </w:tr>
      <w:tr>
        <w:trPr>
          <w:trHeight w:val="22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4000" w:firstLine="2"/>
        <w:spacing w:after="0" w:line="336"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2"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63974"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2020-02-27T18:22:24Z</dcterms:created>
  <dcterms:modified xsi:type="dcterms:W3CDTF">2020-02-27T18:22:24Z</dcterms:modified>
</cp:coreProperties>
</file>