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Dodson Bradley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8"/>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tcPr>
          <w:p>
            <w:pPr>
              <w:spacing w:after="0"/>
              <w:rPr>
                <w:sz w:val="20"/>
                <w:szCs w:val="20"/>
                <w:color w:val="auto"/>
              </w:rPr>
            </w:pPr>
            <w:r>
              <w:rPr>
                <w:rFonts w:ascii="Arial" w:cs="Arial" w:eastAsia="Arial" w:hAnsi="Arial"/>
                <w:sz w:val="18"/>
                <w:szCs w:val="18"/>
                <w:color w:val="0000FF"/>
              </w:rPr>
              <w:t>TX</w:t>
            </w:r>
          </w:p>
        </w:tc>
        <w:tc>
          <w:tcPr>
            <w:tcW w:w="1200" w:type="dxa"/>
            <w:vAlign w:val="bottom"/>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98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4"/>
                <w:szCs w:val="14"/>
                <w:color w:val="auto"/>
                <w:w w:val="90"/>
              </w:rPr>
              <w:t>Person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02/21/2019</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ind w:right="18"/>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0000FF"/>
                <w:w w:val="83"/>
              </w:rPr>
              <w:t>20,148</w:t>
            </w:r>
          </w:p>
        </w:tc>
        <w:tc>
          <w:tcPr>
            <w:tcW w:w="5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52"/>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0000FF"/>
              </w:rPr>
              <w:t>818,547</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02/21/2019</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0000FF"/>
                <w:w w:val="98"/>
              </w:rPr>
              <w:t>D</w:t>
            </w:r>
          </w:p>
        </w:tc>
        <w:tc>
          <w:tcPr>
            <w:tcW w:w="340" w:type="dxa"/>
            <w:vAlign w:val="bottom"/>
          </w:tcPr>
          <w:p>
            <w:pPr>
              <w:spacing w:after="0"/>
              <w:rPr>
                <w:sz w:val="23"/>
                <w:szCs w:val="23"/>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0000FF"/>
                <w:w w:val="83"/>
              </w:rPr>
              <w:t>20,148</w:t>
            </w:r>
          </w:p>
        </w:tc>
        <w:tc>
          <w:tcPr>
            <w:tcW w:w="580" w:type="dxa"/>
            <w:vAlign w:val="bottom"/>
          </w:tcPr>
          <w:p>
            <w:pPr>
              <w:ind w:left="38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2.6</w:t>
            </w:r>
          </w:p>
        </w:tc>
        <w:tc>
          <w:tcPr>
            <w:tcW w:w="1380" w:type="dxa"/>
            <w:vAlign w:val="bottom"/>
            <w:gridSpan w:val="3"/>
          </w:tcPr>
          <w:p>
            <w:pPr>
              <w:ind w:left="460"/>
              <w:spacing w:after="0"/>
              <w:rPr>
                <w:sz w:val="20"/>
                <w:szCs w:val="20"/>
                <w:color w:val="auto"/>
              </w:rPr>
            </w:pPr>
            <w:r>
              <w:rPr>
                <w:rFonts w:ascii="Arial" w:cs="Arial" w:eastAsia="Arial" w:hAnsi="Arial"/>
                <w:sz w:val="18"/>
                <w:szCs w:val="18"/>
                <w:color w:val="0000FF"/>
              </w:rPr>
              <w:t>798,399</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6"/>
              </w:rPr>
              <w:t>Common Shares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02/21/2019</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81"/>
              </w:rPr>
              <w:t>F</w:t>
            </w:r>
          </w:p>
        </w:tc>
        <w:tc>
          <w:tcPr>
            <w:tcW w:w="340" w:type="dxa"/>
            <w:vAlign w:val="bottom"/>
          </w:tcPr>
          <w:p>
            <w:pPr>
              <w:spacing w:after="0"/>
              <w:rPr>
                <w:sz w:val="23"/>
                <w:szCs w:val="23"/>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0000FF"/>
                <w:w w:val="83"/>
              </w:rPr>
              <w:t>23,785</w:t>
            </w:r>
          </w:p>
        </w:tc>
        <w:tc>
          <w:tcPr>
            <w:tcW w:w="580" w:type="dxa"/>
            <w:vAlign w:val="bottom"/>
          </w:tcPr>
          <w:p>
            <w:pPr>
              <w:ind w:left="38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2.6</w:t>
            </w:r>
          </w:p>
        </w:tc>
        <w:tc>
          <w:tcPr>
            <w:tcW w:w="1380" w:type="dxa"/>
            <w:vAlign w:val="bottom"/>
            <w:gridSpan w:val="3"/>
          </w:tcPr>
          <w:p>
            <w:pPr>
              <w:ind w:left="460"/>
              <w:spacing w:after="0"/>
              <w:rPr>
                <w:sz w:val="20"/>
                <w:szCs w:val="20"/>
                <w:color w:val="auto"/>
              </w:rPr>
            </w:pPr>
            <w:r>
              <w:rPr>
                <w:rFonts w:ascii="Arial" w:cs="Arial" w:eastAsia="Arial" w:hAnsi="Arial"/>
                <w:sz w:val="18"/>
                <w:szCs w:val="18"/>
                <w:color w:val="0000FF"/>
              </w:rPr>
              <w:t>774,614</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2"/>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2"/>
              <w:spacing w:after="0"/>
              <w:rPr>
                <w:sz w:val="20"/>
                <w:szCs w:val="20"/>
                <w:color w:val="auto"/>
              </w:rPr>
            </w:pPr>
            <w:r>
              <w:rPr>
                <w:rFonts w:ascii="Arial" w:cs="Arial" w:eastAsia="Arial" w:hAnsi="Arial"/>
                <w:sz w:val="12"/>
                <w:szCs w:val="12"/>
                <w:b w:val="1"/>
                <w:bCs w:val="1"/>
                <w:color w:val="auto"/>
                <w:w w:val="99"/>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2"/>
              <w:spacing w:after="0" w:line="135" w:lineRule="exact"/>
              <w:rPr>
                <w:sz w:val="20"/>
                <w:szCs w:val="20"/>
                <w:color w:val="auto"/>
              </w:rPr>
            </w:pPr>
            <w:r>
              <w:rPr>
                <w:rFonts w:ascii="Arial" w:cs="Arial" w:eastAsia="Arial" w:hAnsi="Arial"/>
                <w:sz w:val="12"/>
                <w:szCs w:val="12"/>
                <w:b w:val="1"/>
                <w:bCs w:val="1"/>
                <w:color w:val="auto"/>
                <w:w w:val="93"/>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2"/>
                <w:szCs w:val="22"/>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0000FF"/>
              </w:rPr>
              <w:t>02/21/2019</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M</w:t>
            </w:r>
          </w:p>
        </w:tc>
        <w:tc>
          <w:tcPr>
            <w:tcW w:w="860" w:type="dxa"/>
            <w:vAlign w:val="bottom"/>
          </w:tcPr>
          <w:p>
            <w:pPr>
              <w:ind w:left="640"/>
              <w:spacing w:after="0"/>
              <w:rPr>
                <w:sz w:val="20"/>
                <w:szCs w:val="20"/>
                <w:color w:val="auto"/>
              </w:rPr>
            </w:pPr>
            <w:r>
              <w:rPr>
                <w:rFonts w:ascii="Arial" w:cs="Arial" w:eastAsia="Arial" w:hAnsi="Arial"/>
                <w:sz w:val="14"/>
                <w:szCs w:val="14"/>
                <w:color w:val="0000FF"/>
              </w:rPr>
              <w:t>0</w:t>
            </w:r>
          </w:p>
        </w:tc>
        <w:tc>
          <w:tcPr>
            <w:tcW w:w="22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20"/>
                <w:szCs w:val="20"/>
                <w:color w:val="auto"/>
              </w:rPr>
            </w:pPr>
            <w:r>
              <w:rPr>
                <w:rFonts w:ascii="Arial" w:cs="Arial" w:eastAsia="Arial" w:hAnsi="Arial"/>
                <w:sz w:val="18"/>
                <w:szCs w:val="18"/>
                <w:color w:val="0000FF"/>
                <w:w w:val="94"/>
              </w:rPr>
              <w:t>20,148</w:t>
            </w:r>
          </w:p>
        </w:tc>
        <w:tc>
          <w:tcPr>
            <w:tcW w:w="60" w:type="dxa"/>
            <w:vAlign w:val="bottom"/>
          </w:tcPr>
          <w:p>
            <w:pPr>
              <w:spacing w:after="0"/>
              <w:rPr>
                <w:sz w:val="22"/>
                <w:szCs w:val="2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20,149</w:t>
            </w:r>
          </w:p>
        </w:tc>
        <w:tc>
          <w:tcPr>
            <w:tcW w:w="260" w:type="dxa"/>
            <w:vAlign w:val="bottom"/>
          </w:tcPr>
          <w:p>
            <w:pPr>
              <w:spacing w:after="0"/>
              <w:rPr>
                <w:sz w:val="22"/>
                <w:szCs w:val="22"/>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share is the economic equivalent of one Civeo common share and is payable in cash. The phantom shares vest at various times based on the grant date. 20,148 shares vested on February 21,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02/25/2019</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2019-12-24T08:30:01Z</dcterms:created>
  <dcterms:modified xsi:type="dcterms:W3CDTF">2019-12-24T08:30:01Z</dcterms:modified>
</cp:coreProperties>
</file>