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Montelongo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2023 Annual Shareholders Meeting.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875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2022-05-19T12:00:15Z</dcterms:created>
  <dcterms:modified xsi:type="dcterms:W3CDTF">2022-05-19T12:00:15Z</dcterms:modified>
</cp:coreProperties>
</file>