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LAMBERT MARTIN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0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 SUITE 4980</w:t>
            </w:r>
          </w:p>
        </w:tc>
        <w:tc>
          <w:tcPr>
            <w:tcW w:w="12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4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0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Civeo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CVEO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05/15/2024</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29,742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Deferred share award under the 2014 Equity Participation Plan of Civeo Corporation that vests on the earlier of one year from May 15, 2024 or the next annual shareholders' meeting 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05/17/2024</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882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2024-05-17T11:51:47Z</dcterms:created>
  <dcterms:modified xsi:type="dcterms:W3CDTF">2024-05-17T11:51:47Z</dcterms:modified>
</cp:coreProperties>
</file>