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0"/>
          <w:szCs w:val="20"/>
          <w:color w:val="auto"/>
        </w:rPr>
        <w:t>SECURITIES AND EXCHANGE COMMISSION</w:t>
      </w:r>
    </w:p>
    <w:p>
      <w:pPr>
        <w:spacing w:after="0" w:line="2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SCHEDULE 13G/A</w:t>
      </w:r>
    </w:p>
    <w:p>
      <w:pPr>
        <w:spacing w:after="0" w:line="22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(Amendment No. 2)*</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Civeo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26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pacing w:after="0" w:line="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(Name of Issuer)</w:t>
      </w:r>
    </w:p>
    <w:p>
      <w:pPr>
        <w:spacing w:after="0" w:line="21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Common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pacing w:after="0" w:line="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1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17878Y108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26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pacing w:after="0" w:line="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(CUSIP Number)</w:t>
      </w:r>
    </w:p>
    <w:p>
      <w:pPr>
        <w:spacing w:after="0" w:line="21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pacing w:after="0" w:line="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(Date of Event Which Requires Filing of This Statement)</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640" w:right="8079" w:hanging="86"/>
        <w:spacing w:after="0" w:line="271" w:lineRule="auto"/>
        <w:tabs>
          <w:tab w:leader="none" w:pos="933"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Rule 13d-1(b) ý Rule 13d-1(c)</w:t>
      </w:r>
    </w:p>
    <w:p>
      <w:pPr>
        <w:spacing w:after="0" w:line="1" w:lineRule="exact"/>
        <w:rPr>
          <w:rFonts w:ascii="MS PGothic" w:cs="MS PGothic" w:eastAsia="MS PGothic" w:hAnsi="MS PGothic"/>
          <w:sz w:val="19"/>
          <w:szCs w:val="19"/>
          <w:color w:val="auto"/>
        </w:rPr>
      </w:pPr>
    </w:p>
    <w:p>
      <w:pPr>
        <w:ind w:left="920" w:hanging="366"/>
        <w:spacing w:after="0"/>
        <w:tabs>
          <w:tab w:leader="none" w:pos="9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Rule 13d-1(d)</w:t>
      </w:r>
    </w:p>
    <w:p>
      <w:pPr>
        <w:sectPr>
          <w:pgSz w:w="11900" w:h="16838" w:orient="portrait"/>
          <w:cols w:equalWidth="0" w:num="1">
            <w:col w:w="10119"/>
          </w:cols>
          <w:pgMar w:left="340" w:top="684" w:right="1440" w:bottom="1440" w:gutter="0" w:footer="0" w:header="0"/>
        </w:sectPr>
      </w:pPr>
    </w:p>
    <w:bookmarkStart w:id="1" w:name="page2"/>
    <w:bookmarkEnd w:id="1"/>
    <w:p>
      <w:pPr>
        <w:jc w:val="center"/>
        <w:ind w:right="-179"/>
        <w:spacing w:after="0"/>
        <w:rPr>
          <w:sz w:val="20"/>
          <w:szCs w:val="20"/>
          <w:color w:val="auto"/>
        </w:rPr>
      </w:pPr>
      <w:r>
        <w:rPr>
          <w:rFonts w:ascii="Times New Roman" w:cs="Times New Roman" w:eastAsia="Times New Roman" w:hAnsi="Times New Roman"/>
          <w:sz w:val="20"/>
          <w:szCs w:val="20"/>
          <w:color w:val="auto"/>
        </w:rPr>
        <w:t>(Page 1 of 17 Pages)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9"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9"/>
          <w:szCs w:val="19"/>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9" w:lineRule="exact"/>
        <w:rPr>
          <w:sz w:val="20"/>
          <w:szCs w:val="20"/>
          <w:color w:val="auto"/>
        </w:rPr>
      </w:pPr>
    </w:p>
    <w:p>
      <w:pPr>
        <w:ind w:right="280" w:firstLine="648"/>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240" w:top="684" w:right="41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87"/>
        </w:trPr>
        <w:tc>
          <w:tcPr>
            <w:tcW w:w="42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CUSIP No. 17878Y108</w:t>
            </w:r>
          </w:p>
        </w:tc>
        <w:tc>
          <w:tcPr>
            <w:tcW w:w="420" w:type="dxa"/>
            <w:vAlign w:val="bottom"/>
          </w:tcPr>
          <w:p>
            <w:pPr>
              <w:spacing w:after="0"/>
              <w:rPr>
                <w:sz w:val="24"/>
                <w:szCs w:val="24"/>
                <w:color w:val="auto"/>
              </w:rPr>
            </w:pPr>
          </w:p>
        </w:tc>
        <w:tc>
          <w:tcPr>
            <w:tcW w:w="486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auto"/>
              </w:rPr>
              <w:t>13G/A</w:t>
            </w:r>
          </w:p>
        </w:tc>
        <w:tc>
          <w:tcPr>
            <w:tcW w:w="186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w w:val="96"/>
              </w:rPr>
              <w:t>Page 2 of 17 Pages</w:t>
            </w:r>
          </w:p>
        </w:tc>
        <w:tc>
          <w:tcPr>
            <w:tcW w:w="0" w:type="dxa"/>
            <w:vAlign w:val="bottom"/>
          </w:tcPr>
          <w:p>
            <w:pPr>
              <w:spacing w:after="0"/>
              <w:rPr>
                <w:sz w:val="1"/>
                <w:szCs w:val="1"/>
                <w:color w:val="auto"/>
              </w:rPr>
            </w:pPr>
          </w:p>
        </w:tc>
      </w:tr>
      <w:tr>
        <w:trPr>
          <w:trHeight w:val="569"/>
        </w:trPr>
        <w:tc>
          <w:tcPr>
            <w:tcW w:w="42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gridSpan w:val="2"/>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NAME OF REPORTING PERSON</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Centerbridge Credit Partners, L.P.</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5280" w:type="dxa"/>
            <w:vAlign w:val="bottom"/>
            <w:tcBorders>
              <w:bottom w:val="single" w:sz="8" w:color="auto"/>
            </w:tcBorders>
            <w:gridSpan w:val="2"/>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CHECK THE APPROPRIATE BOX IF A MEMBER OF A</w:t>
            </w:r>
          </w:p>
        </w:tc>
        <w:tc>
          <w:tcPr>
            <w:tcW w:w="1860" w:type="dxa"/>
            <w:vAlign w:val="bottom"/>
            <w:tcBorders>
              <w:right w:val="single" w:sz="8" w:color="auto"/>
            </w:tcBorders>
          </w:tcPr>
          <w:p>
            <w:pPr>
              <w:ind w:left="340"/>
              <w:spacing w:after="0" w:line="230"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84"/>
        </w:trPr>
        <w:tc>
          <w:tcPr>
            <w:tcW w:w="4280" w:type="dxa"/>
            <w:vAlign w:val="bottom"/>
            <w:tcBorders>
              <w:left w:val="single" w:sz="8" w:color="auto"/>
              <w:bottom w:val="single" w:sz="8" w:color="auto"/>
              <w:right w:val="single" w:sz="8" w:color="auto"/>
            </w:tcBorders>
          </w:tcPr>
          <w:p>
            <w:pPr>
              <w:spacing w:after="0"/>
              <w:rPr>
                <w:sz w:val="24"/>
                <w:szCs w:val="24"/>
                <w:color w:val="auto"/>
              </w:rPr>
            </w:pPr>
          </w:p>
        </w:tc>
        <w:tc>
          <w:tcPr>
            <w:tcW w:w="52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GROUP</w:t>
            </w:r>
          </w:p>
        </w:tc>
        <w:tc>
          <w:tcPr>
            <w:tcW w:w="1860" w:type="dxa"/>
            <w:vAlign w:val="bottom"/>
            <w:tcBorders>
              <w:bottom w:val="single" w:sz="8" w:color="auto"/>
              <w:right w:val="single" w:sz="8" w:color="auto"/>
            </w:tcBorders>
          </w:tcPr>
          <w:p>
            <w:pPr>
              <w:ind w:left="340"/>
              <w:spacing w:after="0" w:line="230" w:lineRule="exact"/>
              <w:rPr>
                <w:sz w:val="20"/>
                <w:szCs w:val="20"/>
                <w:color w:val="auto"/>
              </w:rPr>
            </w:pPr>
            <w:r>
              <w:rPr>
                <w:rFonts w:ascii="Times New Roman" w:cs="Times New Roman" w:eastAsia="Times New Roman" w:hAnsi="Times New Roman"/>
                <w:sz w:val="20"/>
                <w:szCs w:val="20"/>
                <w:color w:val="auto"/>
              </w:rPr>
              <w:t xml:space="preserve">(b)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97"/>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3</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SEC USE ONLY</w:t>
            </w:r>
          </w:p>
        </w:tc>
        <w:tc>
          <w:tcPr>
            <w:tcW w:w="1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5280" w:type="dxa"/>
            <w:vAlign w:val="bottom"/>
            <w:tcBorders>
              <w:bottom w:val="single" w:sz="8" w:color="auto"/>
            </w:tcBorders>
            <w:gridSpan w:val="2"/>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4</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CITIZENSHIP OR PLACE OF ORGANIZATION</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Delaware</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60" w:type="dxa"/>
            <w:vAlign w:val="bottom"/>
            <w:tcBorders>
              <w:bottom w:val="single" w:sz="8" w:color="auto"/>
            </w:tcBorders>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20"/>
                <w:szCs w:val="20"/>
                <w:b w:val="1"/>
                <w:bCs w:val="1"/>
                <w:color w:val="auto"/>
              </w:rPr>
              <w:t>5</w:t>
            </w:r>
          </w:p>
        </w:tc>
        <w:tc>
          <w:tcPr>
            <w:tcW w:w="48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SOLE VOTING POWER</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NUMBER OF</w:t>
            </w:r>
          </w:p>
        </w:tc>
        <w:tc>
          <w:tcPr>
            <w:tcW w:w="420" w:type="dxa"/>
            <w:vAlign w:val="bottom"/>
            <w:tcBorders>
              <w:right w:val="single" w:sz="8" w:color="auto"/>
            </w:tcBorders>
          </w:tcPr>
          <w:p>
            <w:pPr>
              <w:spacing w:after="0"/>
              <w:rPr>
                <w:sz w:val="22"/>
                <w:szCs w:val="22"/>
                <w:color w:val="auto"/>
              </w:rPr>
            </w:pPr>
          </w:p>
        </w:tc>
        <w:tc>
          <w:tcPr>
            <w:tcW w:w="48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right w:val="single" w:sz="8" w:color="auto"/>
            </w:tcBorders>
            <w:vMerge w:val="continue"/>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4860" w:type="dxa"/>
            <w:vAlign w:val="bottom"/>
            <w:tcBorders>
              <w:bottom w:val="single" w:sz="8" w:color="auto"/>
            </w:tcBorders>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4280" w:type="dxa"/>
            <w:vAlign w:val="bottom"/>
            <w:tcBorders>
              <w:left w:val="single" w:sz="8" w:color="auto"/>
              <w:right w:val="single" w:sz="8" w:color="auto"/>
            </w:tcBorders>
            <w:vMerge w:val="continue"/>
          </w:tcPr>
          <w:p>
            <w:pPr>
              <w:spacing w:after="0"/>
              <w:rPr>
                <w:sz w:val="4"/>
                <w:szCs w:val="4"/>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20"/>
                <w:szCs w:val="20"/>
                <w:b w:val="1"/>
                <w:bCs w:val="1"/>
                <w:color w:val="auto"/>
              </w:rPr>
              <w:t>6</w:t>
            </w:r>
          </w:p>
        </w:tc>
        <w:tc>
          <w:tcPr>
            <w:tcW w:w="48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SHARED VOTING POWER</w:t>
            </w:r>
          </w:p>
        </w:tc>
        <w:tc>
          <w:tcPr>
            <w:tcW w:w="18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280" w:type="dxa"/>
            <w:vAlign w:val="bottom"/>
            <w:tcBorders>
              <w:left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color w:val="auto"/>
                <w:w w:val="99"/>
              </w:rPr>
              <w:t>SHARES</w:t>
            </w:r>
          </w:p>
        </w:tc>
        <w:tc>
          <w:tcPr>
            <w:tcW w:w="420" w:type="dxa"/>
            <w:vAlign w:val="bottom"/>
            <w:tcBorders>
              <w:right w:val="single" w:sz="8" w:color="auto"/>
            </w:tcBorders>
            <w:vMerge w:val="continue"/>
          </w:tcPr>
          <w:p>
            <w:pPr>
              <w:spacing w:after="0"/>
              <w:rPr>
                <w:sz w:val="17"/>
                <w:szCs w:val="17"/>
                <w:color w:val="auto"/>
              </w:rPr>
            </w:pPr>
          </w:p>
        </w:tc>
        <w:tc>
          <w:tcPr>
            <w:tcW w:w="4860" w:type="dxa"/>
            <w:vAlign w:val="bottom"/>
            <w:vMerge w:val="continue"/>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BENEFICIALLY</w:t>
            </w:r>
          </w:p>
        </w:tc>
        <w:tc>
          <w:tcPr>
            <w:tcW w:w="420" w:type="dxa"/>
            <w:vAlign w:val="bottom"/>
            <w:tcBorders>
              <w:right w:val="single" w:sz="8" w:color="auto"/>
            </w:tcBorders>
          </w:tcPr>
          <w:p>
            <w:pPr>
              <w:spacing w:after="0"/>
              <w:rPr>
                <w:sz w:val="22"/>
                <w:szCs w:val="22"/>
                <w:color w:val="auto"/>
              </w:rPr>
            </w:pPr>
          </w:p>
        </w:tc>
        <w:tc>
          <w:tcPr>
            <w:tcW w:w="48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3,030,084</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OWNED BY</w:t>
            </w:r>
          </w:p>
        </w:tc>
        <w:tc>
          <w:tcPr>
            <w:tcW w:w="420" w:type="dxa"/>
            <w:vAlign w:val="bottom"/>
            <w:tcBorders>
              <w:bottom w:val="single" w:sz="8" w:color="auto"/>
              <w:right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18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280" w:type="dxa"/>
            <w:vAlign w:val="bottom"/>
            <w:tcBorders>
              <w:left w:val="single" w:sz="8" w:color="auto"/>
              <w:right w:val="single" w:sz="8" w:color="auto"/>
            </w:tcBorders>
            <w:vMerge w:val="continue"/>
          </w:tcPr>
          <w:p>
            <w:pPr>
              <w:spacing w:after="0"/>
              <w:rPr>
                <w:sz w:val="9"/>
                <w:szCs w:val="9"/>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20"/>
                <w:szCs w:val="20"/>
                <w:b w:val="1"/>
                <w:bCs w:val="1"/>
                <w:color w:val="auto"/>
              </w:rPr>
              <w:t>7</w:t>
            </w:r>
          </w:p>
        </w:tc>
        <w:tc>
          <w:tcPr>
            <w:tcW w:w="48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SOLE DISPOSITIVE POWER</w:t>
            </w:r>
          </w:p>
        </w:tc>
        <w:tc>
          <w:tcPr>
            <w:tcW w:w="18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EACH</w:t>
            </w:r>
          </w:p>
        </w:tc>
        <w:tc>
          <w:tcPr>
            <w:tcW w:w="420" w:type="dxa"/>
            <w:vAlign w:val="bottom"/>
            <w:tcBorders>
              <w:right w:val="single" w:sz="8" w:color="auto"/>
            </w:tcBorders>
            <w:vMerge w:val="continue"/>
          </w:tcPr>
          <w:p>
            <w:pPr>
              <w:spacing w:after="0"/>
              <w:rPr>
                <w:sz w:val="12"/>
                <w:szCs w:val="12"/>
                <w:color w:val="auto"/>
              </w:rPr>
            </w:pPr>
          </w:p>
        </w:tc>
        <w:tc>
          <w:tcPr>
            <w:tcW w:w="4860" w:type="dxa"/>
            <w:vAlign w:val="bottom"/>
            <w:vMerge w:val="continue"/>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280" w:type="dxa"/>
            <w:vAlign w:val="bottom"/>
            <w:tcBorders>
              <w:left w:val="single" w:sz="8" w:color="auto"/>
              <w:right w:val="single" w:sz="8" w:color="auto"/>
            </w:tcBorders>
            <w:vMerge w:val="continue"/>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486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18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REPORTING</w:t>
            </w:r>
          </w:p>
        </w:tc>
        <w:tc>
          <w:tcPr>
            <w:tcW w:w="420" w:type="dxa"/>
            <w:vAlign w:val="bottom"/>
            <w:tcBorders>
              <w:right w:val="single" w:sz="8" w:color="auto"/>
            </w:tcBorders>
          </w:tcPr>
          <w:p>
            <w:pPr>
              <w:spacing w:after="0"/>
              <w:rPr>
                <w:sz w:val="15"/>
                <w:szCs w:val="15"/>
                <w:color w:val="auto"/>
              </w:rPr>
            </w:pPr>
          </w:p>
        </w:tc>
        <w:tc>
          <w:tcPr>
            <w:tcW w:w="4860" w:type="dxa"/>
            <w:vAlign w:val="bottom"/>
            <w:vMerge w:val="continue"/>
          </w:tcPr>
          <w:p>
            <w:pPr>
              <w:spacing w:after="0"/>
              <w:rPr>
                <w:sz w:val="15"/>
                <w:szCs w:val="15"/>
                <w:color w:val="auto"/>
              </w:rPr>
            </w:pPr>
          </w:p>
        </w:tc>
        <w:tc>
          <w:tcPr>
            <w:tcW w:w="18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4280" w:type="dxa"/>
            <w:vAlign w:val="bottom"/>
            <w:tcBorders>
              <w:left w:val="single" w:sz="8" w:color="auto"/>
              <w:right w:val="single" w:sz="8" w:color="auto"/>
            </w:tcBorders>
            <w:vMerge w:val="continue"/>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4860" w:type="dxa"/>
            <w:vAlign w:val="bottom"/>
          </w:tcPr>
          <w:p>
            <w:pPr>
              <w:spacing w:after="0"/>
              <w:rPr>
                <w:sz w:val="4"/>
                <w:szCs w:val="4"/>
                <w:color w:val="auto"/>
              </w:rPr>
            </w:pPr>
          </w:p>
        </w:tc>
        <w:tc>
          <w:tcPr>
            <w:tcW w:w="18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PERSON WITH</w:t>
            </w:r>
          </w:p>
        </w:tc>
        <w:tc>
          <w:tcPr>
            <w:tcW w:w="420" w:type="dxa"/>
            <w:vAlign w:val="bottom"/>
            <w:tcBorders>
              <w:bottom w:val="single" w:sz="8" w:color="auto"/>
              <w:right w:val="single" w:sz="8" w:color="auto"/>
            </w:tcBorders>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280" w:type="dxa"/>
            <w:vAlign w:val="bottom"/>
            <w:tcBorders>
              <w:left w:val="single" w:sz="8" w:color="auto"/>
              <w:right w:val="single" w:sz="8" w:color="auto"/>
            </w:tcBorders>
            <w:vMerge w:val="continue"/>
          </w:tcPr>
          <w:p>
            <w:pPr>
              <w:spacing w:after="0"/>
              <w:rPr>
                <w:sz w:val="16"/>
                <w:szCs w:val="16"/>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20"/>
                <w:szCs w:val="20"/>
                <w:b w:val="1"/>
                <w:bCs w:val="1"/>
                <w:color w:val="auto"/>
              </w:rPr>
              <w:t>8</w:t>
            </w:r>
          </w:p>
        </w:tc>
        <w:tc>
          <w:tcPr>
            <w:tcW w:w="48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SHARED DISPOSITIVE POWER</w:t>
            </w:r>
          </w:p>
        </w:tc>
        <w:tc>
          <w:tcPr>
            <w:tcW w:w="1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4280" w:type="dxa"/>
            <w:vAlign w:val="bottom"/>
            <w:tcBorders>
              <w:left w:val="single" w:sz="8" w:color="auto"/>
              <w:right w:val="single" w:sz="8" w:color="auto"/>
            </w:tcBorders>
          </w:tcPr>
          <w:p>
            <w:pPr>
              <w:spacing w:after="0"/>
              <w:rPr>
                <w:sz w:val="5"/>
                <w:szCs w:val="5"/>
                <w:color w:val="auto"/>
              </w:rPr>
            </w:pPr>
          </w:p>
        </w:tc>
        <w:tc>
          <w:tcPr>
            <w:tcW w:w="420" w:type="dxa"/>
            <w:vAlign w:val="bottom"/>
            <w:tcBorders>
              <w:right w:val="single" w:sz="8" w:color="auto"/>
            </w:tcBorders>
            <w:vMerge w:val="continue"/>
          </w:tcPr>
          <w:p>
            <w:pPr>
              <w:spacing w:after="0"/>
              <w:rPr>
                <w:sz w:val="5"/>
                <w:szCs w:val="5"/>
                <w:color w:val="auto"/>
              </w:rPr>
            </w:pPr>
          </w:p>
        </w:tc>
        <w:tc>
          <w:tcPr>
            <w:tcW w:w="4860" w:type="dxa"/>
            <w:vAlign w:val="bottom"/>
            <w:vMerge w:val="continue"/>
          </w:tcPr>
          <w:p>
            <w:pPr>
              <w:spacing w:after="0"/>
              <w:rPr>
                <w:sz w:val="5"/>
                <w:szCs w:val="5"/>
                <w:color w:val="auto"/>
              </w:rPr>
            </w:pPr>
          </w:p>
        </w:tc>
        <w:tc>
          <w:tcPr>
            <w:tcW w:w="18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Borders>
              <w:right w:val="single" w:sz="8" w:color="auto"/>
            </w:tcBorders>
          </w:tcPr>
          <w:p>
            <w:pPr>
              <w:spacing w:after="0"/>
              <w:rPr>
                <w:sz w:val="22"/>
                <w:szCs w:val="22"/>
                <w:color w:val="auto"/>
              </w:rPr>
            </w:pPr>
          </w:p>
        </w:tc>
        <w:tc>
          <w:tcPr>
            <w:tcW w:w="48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3,030,084</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6720" w:type="dxa"/>
            <w:vAlign w:val="bottom"/>
            <w:tcBorders>
              <w:bottom w:val="single" w:sz="8" w:color="auto"/>
              <w:right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9</w:t>
            </w:r>
          </w:p>
        </w:tc>
        <w:tc>
          <w:tcPr>
            <w:tcW w:w="71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AGGREGATE AMOUNT BENEFICIALLY OWNED BY EACH REPORTING</w:t>
            </w:r>
          </w:p>
        </w:tc>
        <w:tc>
          <w:tcPr>
            <w:tcW w:w="0" w:type="dxa"/>
            <w:vAlign w:val="bottom"/>
          </w:tcPr>
          <w:p>
            <w:pPr>
              <w:spacing w:after="0"/>
              <w:rPr>
                <w:sz w:val="1"/>
                <w:szCs w:val="1"/>
                <w:color w:val="auto"/>
              </w:rPr>
            </w:pPr>
          </w:p>
        </w:tc>
      </w:tr>
      <w:tr>
        <w:trPr>
          <w:trHeight w:val="230"/>
        </w:trPr>
        <w:tc>
          <w:tcPr>
            <w:tcW w:w="4280" w:type="dxa"/>
            <w:vAlign w:val="bottom"/>
            <w:tcBorders>
              <w:left w:val="single" w:sz="8" w:color="auto"/>
              <w:right w:val="single" w:sz="8" w:color="auto"/>
            </w:tcBorders>
          </w:tcPr>
          <w:p>
            <w:pPr>
              <w:spacing w:after="0"/>
              <w:rPr>
                <w:sz w:val="19"/>
                <w:szCs w:val="19"/>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PERSON</w:t>
            </w:r>
          </w:p>
        </w:tc>
        <w:tc>
          <w:tcPr>
            <w:tcW w:w="18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3,030,084</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60" w:type="dxa"/>
            <w:vAlign w:val="bottom"/>
            <w:tcBorders>
              <w:bottom w:val="single" w:sz="8" w:color="auto"/>
            </w:tcBorders>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10</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CHECK BOX IF THE AGGREGATE AMOUNT IN ROW (9)</w:t>
            </w:r>
          </w:p>
        </w:tc>
        <w:tc>
          <w:tcPr>
            <w:tcW w:w="1860" w:type="dxa"/>
            <w:vAlign w:val="bottom"/>
            <w:tcBorders>
              <w:right w:val="single" w:sz="8" w:color="auto"/>
            </w:tcBorders>
          </w:tcPr>
          <w:p>
            <w:pPr>
              <w:ind w:left="380"/>
              <w:spacing w:after="0" w:line="201" w:lineRule="exact"/>
              <w:rPr>
                <w:sz w:val="20"/>
                <w:szCs w:val="20"/>
                <w:color w:val="auto"/>
              </w:rPr>
            </w:pP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52"/>
        </w:trPr>
        <w:tc>
          <w:tcPr>
            <w:tcW w:w="4280" w:type="dxa"/>
            <w:vAlign w:val="bottom"/>
            <w:tcBorders>
              <w:left w:val="single" w:sz="8" w:color="auto"/>
              <w:bottom w:val="single" w:sz="8" w:color="auto"/>
              <w:right w:val="single" w:sz="8" w:color="auto"/>
            </w:tcBorders>
          </w:tcPr>
          <w:p>
            <w:pPr>
              <w:spacing w:after="0"/>
              <w:rPr>
                <w:sz w:val="21"/>
                <w:szCs w:val="21"/>
                <w:color w:val="auto"/>
              </w:rPr>
            </w:pPr>
          </w:p>
        </w:tc>
        <w:tc>
          <w:tcPr>
            <w:tcW w:w="52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EXCLUDES CERTAIN SHARES</w:t>
            </w:r>
          </w:p>
        </w:tc>
        <w:tc>
          <w:tcPr>
            <w:tcW w:w="18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11</w:t>
            </w:r>
          </w:p>
        </w:tc>
        <w:tc>
          <w:tcPr>
            <w:tcW w:w="71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PERCENT OF CLASS REPRESENTED BY AMOUNT IN ROW (9)</w:t>
            </w: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2.8%</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60" w:type="dxa"/>
            <w:vAlign w:val="bottom"/>
            <w:tcBorders>
              <w:bottom w:val="single" w:sz="8" w:color="auto"/>
            </w:tcBorders>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12</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TYPE OF REPORTING PERSON</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PN</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60" w:type="dxa"/>
            <w:vAlign w:val="bottom"/>
            <w:tcBorders>
              <w:bottom w:val="single" w:sz="8" w:color="auto"/>
            </w:tcBorders>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16" w:right="2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7"/>
        </w:trPr>
        <w:tc>
          <w:tcPr>
            <w:tcW w:w="42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CUSIP No. 17878Y108</w:t>
            </w:r>
          </w:p>
        </w:tc>
        <w:tc>
          <w:tcPr>
            <w:tcW w:w="420" w:type="dxa"/>
            <w:vAlign w:val="bottom"/>
          </w:tcPr>
          <w:p>
            <w:pPr>
              <w:spacing w:after="0"/>
              <w:rPr>
                <w:sz w:val="24"/>
                <w:szCs w:val="24"/>
                <w:color w:val="auto"/>
              </w:rPr>
            </w:pPr>
          </w:p>
        </w:tc>
        <w:tc>
          <w:tcPr>
            <w:tcW w:w="486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auto"/>
              </w:rPr>
              <w:t>13G/A</w:t>
            </w:r>
          </w:p>
        </w:tc>
        <w:tc>
          <w:tcPr>
            <w:tcW w:w="186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w w:val="96"/>
              </w:rPr>
              <w:t>Page 3 of 17 Pages</w:t>
            </w:r>
          </w:p>
        </w:tc>
        <w:tc>
          <w:tcPr>
            <w:tcW w:w="0" w:type="dxa"/>
            <w:vAlign w:val="bottom"/>
          </w:tcPr>
          <w:p>
            <w:pPr>
              <w:spacing w:after="0"/>
              <w:rPr>
                <w:sz w:val="1"/>
                <w:szCs w:val="1"/>
                <w:color w:val="auto"/>
              </w:rPr>
            </w:pPr>
          </w:p>
        </w:tc>
      </w:tr>
      <w:tr>
        <w:trPr>
          <w:trHeight w:val="569"/>
        </w:trPr>
        <w:tc>
          <w:tcPr>
            <w:tcW w:w="42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gridSpan w:val="2"/>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NAME OF REPORTING PERSON</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Centerbridge Credit Partners General Partner, L.P.</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5280" w:type="dxa"/>
            <w:vAlign w:val="bottom"/>
            <w:tcBorders>
              <w:bottom w:val="single" w:sz="8" w:color="auto"/>
            </w:tcBorders>
            <w:gridSpan w:val="2"/>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CHECK THE APPROPRIATE BOX IF A MEMBER OF A</w:t>
            </w:r>
          </w:p>
        </w:tc>
        <w:tc>
          <w:tcPr>
            <w:tcW w:w="1860" w:type="dxa"/>
            <w:vAlign w:val="bottom"/>
            <w:tcBorders>
              <w:right w:val="single" w:sz="8" w:color="auto"/>
            </w:tcBorders>
          </w:tcPr>
          <w:p>
            <w:pPr>
              <w:ind w:left="340"/>
              <w:spacing w:after="0" w:line="230"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84"/>
        </w:trPr>
        <w:tc>
          <w:tcPr>
            <w:tcW w:w="4280" w:type="dxa"/>
            <w:vAlign w:val="bottom"/>
            <w:tcBorders>
              <w:left w:val="single" w:sz="8" w:color="auto"/>
              <w:bottom w:val="single" w:sz="8" w:color="auto"/>
              <w:right w:val="single" w:sz="8" w:color="auto"/>
            </w:tcBorders>
          </w:tcPr>
          <w:p>
            <w:pPr>
              <w:spacing w:after="0"/>
              <w:rPr>
                <w:sz w:val="24"/>
                <w:szCs w:val="24"/>
                <w:color w:val="auto"/>
              </w:rPr>
            </w:pPr>
          </w:p>
        </w:tc>
        <w:tc>
          <w:tcPr>
            <w:tcW w:w="52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GROUP</w:t>
            </w:r>
          </w:p>
        </w:tc>
        <w:tc>
          <w:tcPr>
            <w:tcW w:w="1860" w:type="dxa"/>
            <w:vAlign w:val="bottom"/>
            <w:tcBorders>
              <w:bottom w:val="single" w:sz="8" w:color="auto"/>
              <w:right w:val="single" w:sz="8" w:color="auto"/>
            </w:tcBorders>
          </w:tcPr>
          <w:p>
            <w:pPr>
              <w:ind w:left="340"/>
              <w:spacing w:after="0" w:line="230" w:lineRule="exact"/>
              <w:rPr>
                <w:sz w:val="20"/>
                <w:szCs w:val="20"/>
                <w:color w:val="auto"/>
              </w:rPr>
            </w:pPr>
            <w:r>
              <w:rPr>
                <w:rFonts w:ascii="Times New Roman" w:cs="Times New Roman" w:eastAsia="Times New Roman" w:hAnsi="Times New Roman"/>
                <w:sz w:val="20"/>
                <w:szCs w:val="20"/>
                <w:color w:val="auto"/>
              </w:rPr>
              <w:t xml:space="preserve">(b)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97"/>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3</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SEC USE ONLY</w:t>
            </w:r>
          </w:p>
        </w:tc>
        <w:tc>
          <w:tcPr>
            <w:tcW w:w="1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5280" w:type="dxa"/>
            <w:vAlign w:val="bottom"/>
            <w:tcBorders>
              <w:bottom w:val="single" w:sz="8" w:color="auto"/>
            </w:tcBorders>
            <w:gridSpan w:val="2"/>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4</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CITIZENSHIP OR PLACE OF ORGANIZATION</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Delaware</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60" w:type="dxa"/>
            <w:vAlign w:val="bottom"/>
            <w:tcBorders>
              <w:bottom w:val="single" w:sz="8" w:color="auto"/>
            </w:tcBorders>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20"/>
                <w:szCs w:val="20"/>
                <w:b w:val="1"/>
                <w:bCs w:val="1"/>
                <w:color w:val="auto"/>
              </w:rPr>
              <w:t>5</w:t>
            </w:r>
          </w:p>
        </w:tc>
        <w:tc>
          <w:tcPr>
            <w:tcW w:w="48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SOLE VOTING POWER</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NUMBER OF</w:t>
            </w:r>
          </w:p>
        </w:tc>
        <w:tc>
          <w:tcPr>
            <w:tcW w:w="420" w:type="dxa"/>
            <w:vAlign w:val="bottom"/>
            <w:tcBorders>
              <w:right w:val="single" w:sz="8" w:color="auto"/>
            </w:tcBorders>
          </w:tcPr>
          <w:p>
            <w:pPr>
              <w:spacing w:after="0"/>
              <w:rPr>
                <w:sz w:val="22"/>
                <w:szCs w:val="22"/>
                <w:color w:val="auto"/>
              </w:rPr>
            </w:pPr>
          </w:p>
        </w:tc>
        <w:tc>
          <w:tcPr>
            <w:tcW w:w="48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right w:val="single" w:sz="8" w:color="auto"/>
            </w:tcBorders>
            <w:vMerge w:val="continue"/>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4860" w:type="dxa"/>
            <w:vAlign w:val="bottom"/>
            <w:tcBorders>
              <w:bottom w:val="single" w:sz="8" w:color="auto"/>
            </w:tcBorders>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4280" w:type="dxa"/>
            <w:vAlign w:val="bottom"/>
            <w:tcBorders>
              <w:left w:val="single" w:sz="8" w:color="auto"/>
              <w:right w:val="single" w:sz="8" w:color="auto"/>
            </w:tcBorders>
            <w:vMerge w:val="continue"/>
          </w:tcPr>
          <w:p>
            <w:pPr>
              <w:spacing w:after="0"/>
              <w:rPr>
                <w:sz w:val="4"/>
                <w:szCs w:val="4"/>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20"/>
                <w:szCs w:val="20"/>
                <w:b w:val="1"/>
                <w:bCs w:val="1"/>
                <w:color w:val="auto"/>
              </w:rPr>
              <w:t>6</w:t>
            </w:r>
          </w:p>
        </w:tc>
        <w:tc>
          <w:tcPr>
            <w:tcW w:w="48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SHARED VOTING POWER</w:t>
            </w:r>
          </w:p>
        </w:tc>
        <w:tc>
          <w:tcPr>
            <w:tcW w:w="18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280" w:type="dxa"/>
            <w:vAlign w:val="bottom"/>
            <w:tcBorders>
              <w:left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color w:val="auto"/>
                <w:w w:val="99"/>
              </w:rPr>
              <w:t>SHARES</w:t>
            </w:r>
          </w:p>
        </w:tc>
        <w:tc>
          <w:tcPr>
            <w:tcW w:w="420" w:type="dxa"/>
            <w:vAlign w:val="bottom"/>
            <w:tcBorders>
              <w:right w:val="single" w:sz="8" w:color="auto"/>
            </w:tcBorders>
            <w:vMerge w:val="continue"/>
          </w:tcPr>
          <w:p>
            <w:pPr>
              <w:spacing w:after="0"/>
              <w:rPr>
                <w:sz w:val="17"/>
                <w:szCs w:val="17"/>
                <w:color w:val="auto"/>
              </w:rPr>
            </w:pPr>
          </w:p>
        </w:tc>
        <w:tc>
          <w:tcPr>
            <w:tcW w:w="4860" w:type="dxa"/>
            <w:vAlign w:val="bottom"/>
            <w:vMerge w:val="continue"/>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BENEFICIALLY</w:t>
            </w:r>
          </w:p>
        </w:tc>
        <w:tc>
          <w:tcPr>
            <w:tcW w:w="420" w:type="dxa"/>
            <w:vAlign w:val="bottom"/>
            <w:tcBorders>
              <w:right w:val="single" w:sz="8" w:color="auto"/>
            </w:tcBorders>
          </w:tcPr>
          <w:p>
            <w:pPr>
              <w:spacing w:after="0"/>
              <w:rPr>
                <w:sz w:val="22"/>
                <w:szCs w:val="22"/>
                <w:color w:val="auto"/>
              </w:rPr>
            </w:pPr>
          </w:p>
        </w:tc>
        <w:tc>
          <w:tcPr>
            <w:tcW w:w="48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3,030,084</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OWNED BY</w:t>
            </w:r>
          </w:p>
        </w:tc>
        <w:tc>
          <w:tcPr>
            <w:tcW w:w="420" w:type="dxa"/>
            <w:vAlign w:val="bottom"/>
            <w:tcBorders>
              <w:bottom w:val="single" w:sz="8" w:color="auto"/>
              <w:right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18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280" w:type="dxa"/>
            <w:vAlign w:val="bottom"/>
            <w:tcBorders>
              <w:left w:val="single" w:sz="8" w:color="auto"/>
              <w:right w:val="single" w:sz="8" w:color="auto"/>
            </w:tcBorders>
            <w:vMerge w:val="continue"/>
          </w:tcPr>
          <w:p>
            <w:pPr>
              <w:spacing w:after="0"/>
              <w:rPr>
                <w:sz w:val="9"/>
                <w:szCs w:val="9"/>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20"/>
                <w:szCs w:val="20"/>
                <w:b w:val="1"/>
                <w:bCs w:val="1"/>
                <w:color w:val="auto"/>
              </w:rPr>
              <w:t>7</w:t>
            </w:r>
          </w:p>
        </w:tc>
        <w:tc>
          <w:tcPr>
            <w:tcW w:w="48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SOLE DISPOSITIVE POWER</w:t>
            </w:r>
          </w:p>
        </w:tc>
        <w:tc>
          <w:tcPr>
            <w:tcW w:w="18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EACH</w:t>
            </w:r>
          </w:p>
        </w:tc>
        <w:tc>
          <w:tcPr>
            <w:tcW w:w="420" w:type="dxa"/>
            <w:vAlign w:val="bottom"/>
            <w:tcBorders>
              <w:right w:val="single" w:sz="8" w:color="auto"/>
            </w:tcBorders>
            <w:vMerge w:val="continue"/>
          </w:tcPr>
          <w:p>
            <w:pPr>
              <w:spacing w:after="0"/>
              <w:rPr>
                <w:sz w:val="12"/>
                <w:szCs w:val="12"/>
                <w:color w:val="auto"/>
              </w:rPr>
            </w:pPr>
          </w:p>
        </w:tc>
        <w:tc>
          <w:tcPr>
            <w:tcW w:w="4860" w:type="dxa"/>
            <w:vAlign w:val="bottom"/>
            <w:vMerge w:val="continue"/>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280" w:type="dxa"/>
            <w:vAlign w:val="bottom"/>
            <w:tcBorders>
              <w:left w:val="single" w:sz="8" w:color="auto"/>
              <w:right w:val="single" w:sz="8" w:color="auto"/>
            </w:tcBorders>
            <w:vMerge w:val="continue"/>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486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18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REPORTING</w:t>
            </w:r>
          </w:p>
        </w:tc>
        <w:tc>
          <w:tcPr>
            <w:tcW w:w="420" w:type="dxa"/>
            <w:vAlign w:val="bottom"/>
            <w:tcBorders>
              <w:right w:val="single" w:sz="8" w:color="auto"/>
            </w:tcBorders>
          </w:tcPr>
          <w:p>
            <w:pPr>
              <w:spacing w:after="0"/>
              <w:rPr>
                <w:sz w:val="15"/>
                <w:szCs w:val="15"/>
                <w:color w:val="auto"/>
              </w:rPr>
            </w:pPr>
          </w:p>
        </w:tc>
        <w:tc>
          <w:tcPr>
            <w:tcW w:w="4860" w:type="dxa"/>
            <w:vAlign w:val="bottom"/>
            <w:vMerge w:val="continue"/>
          </w:tcPr>
          <w:p>
            <w:pPr>
              <w:spacing w:after="0"/>
              <w:rPr>
                <w:sz w:val="15"/>
                <w:szCs w:val="15"/>
                <w:color w:val="auto"/>
              </w:rPr>
            </w:pPr>
          </w:p>
        </w:tc>
        <w:tc>
          <w:tcPr>
            <w:tcW w:w="18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4280" w:type="dxa"/>
            <w:vAlign w:val="bottom"/>
            <w:tcBorders>
              <w:left w:val="single" w:sz="8" w:color="auto"/>
              <w:right w:val="single" w:sz="8" w:color="auto"/>
            </w:tcBorders>
            <w:vMerge w:val="continue"/>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4860" w:type="dxa"/>
            <w:vAlign w:val="bottom"/>
          </w:tcPr>
          <w:p>
            <w:pPr>
              <w:spacing w:after="0"/>
              <w:rPr>
                <w:sz w:val="4"/>
                <w:szCs w:val="4"/>
                <w:color w:val="auto"/>
              </w:rPr>
            </w:pPr>
          </w:p>
        </w:tc>
        <w:tc>
          <w:tcPr>
            <w:tcW w:w="18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PERSON WITH</w:t>
            </w:r>
          </w:p>
        </w:tc>
        <w:tc>
          <w:tcPr>
            <w:tcW w:w="420" w:type="dxa"/>
            <w:vAlign w:val="bottom"/>
            <w:tcBorders>
              <w:bottom w:val="single" w:sz="8" w:color="auto"/>
              <w:right w:val="single" w:sz="8" w:color="auto"/>
            </w:tcBorders>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280" w:type="dxa"/>
            <w:vAlign w:val="bottom"/>
            <w:tcBorders>
              <w:left w:val="single" w:sz="8" w:color="auto"/>
              <w:right w:val="single" w:sz="8" w:color="auto"/>
            </w:tcBorders>
            <w:vMerge w:val="continue"/>
          </w:tcPr>
          <w:p>
            <w:pPr>
              <w:spacing w:after="0"/>
              <w:rPr>
                <w:sz w:val="16"/>
                <w:szCs w:val="16"/>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20"/>
                <w:szCs w:val="20"/>
                <w:b w:val="1"/>
                <w:bCs w:val="1"/>
                <w:color w:val="auto"/>
              </w:rPr>
              <w:t>8</w:t>
            </w:r>
          </w:p>
        </w:tc>
        <w:tc>
          <w:tcPr>
            <w:tcW w:w="48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SHARED DISPOSITIVE POWER</w:t>
            </w:r>
          </w:p>
        </w:tc>
        <w:tc>
          <w:tcPr>
            <w:tcW w:w="1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4280" w:type="dxa"/>
            <w:vAlign w:val="bottom"/>
            <w:tcBorders>
              <w:left w:val="single" w:sz="8" w:color="auto"/>
              <w:right w:val="single" w:sz="8" w:color="auto"/>
            </w:tcBorders>
          </w:tcPr>
          <w:p>
            <w:pPr>
              <w:spacing w:after="0"/>
              <w:rPr>
                <w:sz w:val="5"/>
                <w:szCs w:val="5"/>
                <w:color w:val="auto"/>
              </w:rPr>
            </w:pPr>
          </w:p>
        </w:tc>
        <w:tc>
          <w:tcPr>
            <w:tcW w:w="420" w:type="dxa"/>
            <w:vAlign w:val="bottom"/>
            <w:tcBorders>
              <w:right w:val="single" w:sz="8" w:color="auto"/>
            </w:tcBorders>
            <w:vMerge w:val="continue"/>
          </w:tcPr>
          <w:p>
            <w:pPr>
              <w:spacing w:after="0"/>
              <w:rPr>
                <w:sz w:val="5"/>
                <w:szCs w:val="5"/>
                <w:color w:val="auto"/>
              </w:rPr>
            </w:pPr>
          </w:p>
        </w:tc>
        <w:tc>
          <w:tcPr>
            <w:tcW w:w="4860" w:type="dxa"/>
            <w:vAlign w:val="bottom"/>
            <w:vMerge w:val="continue"/>
          </w:tcPr>
          <w:p>
            <w:pPr>
              <w:spacing w:after="0"/>
              <w:rPr>
                <w:sz w:val="5"/>
                <w:szCs w:val="5"/>
                <w:color w:val="auto"/>
              </w:rPr>
            </w:pPr>
          </w:p>
        </w:tc>
        <w:tc>
          <w:tcPr>
            <w:tcW w:w="18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Borders>
              <w:right w:val="single" w:sz="8" w:color="auto"/>
            </w:tcBorders>
          </w:tcPr>
          <w:p>
            <w:pPr>
              <w:spacing w:after="0"/>
              <w:rPr>
                <w:sz w:val="22"/>
                <w:szCs w:val="22"/>
                <w:color w:val="auto"/>
              </w:rPr>
            </w:pPr>
          </w:p>
        </w:tc>
        <w:tc>
          <w:tcPr>
            <w:tcW w:w="48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3,030,084</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6720" w:type="dxa"/>
            <w:vAlign w:val="bottom"/>
            <w:tcBorders>
              <w:bottom w:val="single" w:sz="8" w:color="auto"/>
              <w:right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9</w:t>
            </w:r>
          </w:p>
        </w:tc>
        <w:tc>
          <w:tcPr>
            <w:tcW w:w="71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AGGREGATE AMOUNT BENEFICIALLY OWNED BY EACH REPORTING</w:t>
            </w:r>
          </w:p>
        </w:tc>
        <w:tc>
          <w:tcPr>
            <w:tcW w:w="0" w:type="dxa"/>
            <w:vAlign w:val="bottom"/>
          </w:tcPr>
          <w:p>
            <w:pPr>
              <w:spacing w:after="0"/>
              <w:rPr>
                <w:sz w:val="1"/>
                <w:szCs w:val="1"/>
                <w:color w:val="auto"/>
              </w:rPr>
            </w:pPr>
          </w:p>
        </w:tc>
      </w:tr>
      <w:tr>
        <w:trPr>
          <w:trHeight w:val="230"/>
        </w:trPr>
        <w:tc>
          <w:tcPr>
            <w:tcW w:w="4280" w:type="dxa"/>
            <w:vAlign w:val="bottom"/>
            <w:tcBorders>
              <w:left w:val="single" w:sz="8" w:color="auto"/>
              <w:right w:val="single" w:sz="8" w:color="auto"/>
            </w:tcBorders>
          </w:tcPr>
          <w:p>
            <w:pPr>
              <w:spacing w:after="0"/>
              <w:rPr>
                <w:sz w:val="19"/>
                <w:szCs w:val="19"/>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PERSON</w:t>
            </w:r>
          </w:p>
        </w:tc>
        <w:tc>
          <w:tcPr>
            <w:tcW w:w="18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3,030,084</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60" w:type="dxa"/>
            <w:vAlign w:val="bottom"/>
            <w:tcBorders>
              <w:bottom w:val="single" w:sz="8" w:color="auto"/>
            </w:tcBorders>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10</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CHECK BOX IF THE AGGREGATE AMOUNT IN ROW (9)</w:t>
            </w:r>
          </w:p>
        </w:tc>
        <w:tc>
          <w:tcPr>
            <w:tcW w:w="1860" w:type="dxa"/>
            <w:vAlign w:val="bottom"/>
            <w:tcBorders>
              <w:right w:val="single" w:sz="8" w:color="auto"/>
            </w:tcBorders>
          </w:tcPr>
          <w:p>
            <w:pPr>
              <w:ind w:left="380"/>
              <w:spacing w:after="0" w:line="201" w:lineRule="exact"/>
              <w:rPr>
                <w:sz w:val="20"/>
                <w:szCs w:val="20"/>
                <w:color w:val="auto"/>
              </w:rPr>
            </w:pP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52"/>
        </w:trPr>
        <w:tc>
          <w:tcPr>
            <w:tcW w:w="4280" w:type="dxa"/>
            <w:vAlign w:val="bottom"/>
            <w:tcBorders>
              <w:left w:val="single" w:sz="8" w:color="auto"/>
              <w:bottom w:val="single" w:sz="8" w:color="auto"/>
              <w:right w:val="single" w:sz="8" w:color="auto"/>
            </w:tcBorders>
          </w:tcPr>
          <w:p>
            <w:pPr>
              <w:spacing w:after="0"/>
              <w:rPr>
                <w:sz w:val="21"/>
                <w:szCs w:val="21"/>
                <w:color w:val="auto"/>
              </w:rPr>
            </w:pPr>
          </w:p>
        </w:tc>
        <w:tc>
          <w:tcPr>
            <w:tcW w:w="52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EXCLUDES CERTAIN SHARES</w:t>
            </w:r>
          </w:p>
        </w:tc>
        <w:tc>
          <w:tcPr>
            <w:tcW w:w="18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11</w:t>
            </w:r>
          </w:p>
        </w:tc>
        <w:tc>
          <w:tcPr>
            <w:tcW w:w="71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PERCENT OF CLASS REPRESENTED BY AMOUNT IN ROW (9)</w:t>
            </w: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2.8%</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60" w:type="dxa"/>
            <w:vAlign w:val="bottom"/>
            <w:tcBorders>
              <w:bottom w:val="single" w:sz="8" w:color="auto"/>
            </w:tcBorders>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12</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TYPE OF REPORTING PERSON</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PN</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60" w:type="dxa"/>
            <w:vAlign w:val="bottom"/>
            <w:tcBorders>
              <w:bottom w:val="single" w:sz="8" w:color="auto"/>
            </w:tcBorders>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16" w:right="2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7"/>
        </w:trPr>
        <w:tc>
          <w:tcPr>
            <w:tcW w:w="42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CUSIP No. 17878Y108</w:t>
            </w:r>
          </w:p>
        </w:tc>
        <w:tc>
          <w:tcPr>
            <w:tcW w:w="420" w:type="dxa"/>
            <w:vAlign w:val="bottom"/>
          </w:tcPr>
          <w:p>
            <w:pPr>
              <w:spacing w:after="0"/>
              <w:rPr>
                <w:sz w:val="24"/>
                <w:szCs w:val="24"/>
                <w:color w:val="auto"/>
              </w:rPr>
            </w:pPr>
          </w:p>
        </w:tc>
        <w:tc>
          <w:tcPr>
            <w:tcW w:w="486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auto"/>
              </w:rPr>
              <w:t>13G/A</w:t>
            </w:r>
          </w:p>
        </w:tc>
        <w:tc>
          <w:tcPr>
            <w:tcW w:w="186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w w:val="96"/>
              </w:rPr>
              <w:t>Page 4 of 17 Pages</w:t>
            </w:r>
          </w:p>
        </w:tc>
        <w:tc>
          <w:tcPr>
            <w:tcW w:w="0" w:type="dxa"/>
            <w:vAlign w:val="bottom"/>
          </w:tcPr>
          <w:p>
            <w:pPr>
              <w:spacing w:after="0"/>
              <w:rPr>
                <w:sz w:val="1"/>
                <w:szCs w:val="1"/>
                <w:color w:val="auto"/>
              </w:rPr>
            </w:pPr>
          </w:p>
        </w:tc>
      </w:tr>
      <w:tr>
        <w:trPr>
          <w:trHeight w:val="569"/>
        </w:trPr>
        <w:tc>
          <w:tcPr>
            <w:tcW w:w="42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gridSpan w:val="2"/>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NAME OF REPORTING PERSON</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Centerbridge Credit Partners Master, L.P.</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5280" w:type="dxa"/>
            <w:vAlign w:val="bottom"/>
            <w:tcBorders>
              <w:bottom w:val="single" w:sz="8" w:color="auto"/>
            </w:tcBorders>
            <w:gridSpan w:val="2"/>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CHECK THE APPROPRIATE BOX IF A MEMBER OF A</w:t>
            </w:r>
          </w:p>
        </w:tc>
        <w:tc>
          <w:tcPr>
            <w:tcW w:w="1860" w:type="dxa"/>
            <w:vAlign w:val="bottom"/>
            <w:tcBorders>
              <w:right w:val="single" w:sz="8" w:color="auto"/>
            </w:tcBorders>
          </w:tcPr>
          <w:p>
            <w:pPr>
              <w:ind w:left="340"/>
              <w:spacing w:after="0" w:line="230"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84"/>
        </w:trPr>
        <w:tc>
          <w:tcPr>
            <w:tcW w:w="4280" w:type="dxa"/>
            <w:vAlign w:val="bottom"/>
            <w:tcBorders>
              <w:left w:val="single" w:sz="8" w:color="auto"/>
              <w:bottom w:val="single" w:sz="8" w:color="auto"/>
              <w:right w:val="single" w:sz="8" w:color="auto"/>
            </w:tcBorders>
          </w:tcPr>
          <w:p>
            <w:pPr>
              <w:spacing w:after="0"/>
              <w:rPr>
                <w:sz w:val="24"/>
                <w:szCs w:val="24"/>
                <w:color w:val="auto"/>
              </w:rPr>
            </w:pPr>
          </w:p>
        </w:tc>
        <w:tc>
          <w:tcPr>
            <w:tcW w:w="52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GROUP</w:t>
            </w:r>
          </w:p>
        </w:tc>
        <w:tc>
          <w:tcPr>
            <w:tcW w:w="1860" w:type="dxa"/>
            <w:vAlign w:val="bottom"/>
            <w:tcBorders>
              <w:bottom w:val="single" w:sz="8" w:color="auto"/>
              <w:right w:val="single" w:sz="8" w:color="auto"/>
            </w:tcBorders>
          </w:tcPr>
          <w:p>
            <w:pPr>
              <w:ind w:left="340"/>
              <w:spacing w:after="0" w:line="230" w:lineRule="exact"/>
              <w:rPr>
                <w:sz w:val="20"/>
                <w:szCs w:val="20"/>
                <w:color w:val="auto"/>
              </w:rPr>
            </w:pPr>
            <w:r>
              <w:rPr>
                <w:rFonts w:ascii="Times New Roman" w:cs="Times New Roman" w:eastAsia="Times New Roman" w:hAnsi="Times New Roman"/>
                <w:sz w:val="20"/>
                <w:szCs w:val="20"/>
                <w:color w:val="auto"/>
              </w:rPr>
              <w:t xml:space="preserve">(b)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97"/>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3</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SEC USE ONLY</w:t>
            </w:r>
          </w:p>
        </w:tc>
        <w:tc>
          <w:tcPr>
            <w:tcW w:w="1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5280" w:type="dxa"/>
            <w:vAlign w:val="bottom"/>
            <w:tcBorders>
              <w:bottom w:val="single" w:sz="8" w:color="auto"/>
            </w:tcBorders>
            <w:gridSpan w:val="2"/>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4</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CITIZENSHIP OR PLACE OF ORGANIZATION</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Cayman Islands</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60" w:type="dxa"/>
            <w:vAlign w:val="bottom"/>
            <w:tcBorders>
              <w:bottom w:val="single" w:sz="8" w:color="auto"/>
            </w:tcBorders>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20"/>
                <w:szCs w:val="20"/>
                <w:b w:val="1"/>
                <w:bCs w:val="1"/>
                <w:color w:val="auto"/>
              </w:rPr>
              <w:t>5</w:t>
            </w:r>
          </w:p>
        </w:tc>
        <w:tc>
          <w:tcPr>
            <w:tcW w:w="48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SOLE VOTING POWER</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NUMBER OF</w:t>
            </w:r>
          </w:p>
        </w:tc>
        <w:tc>
          <w:tcPr>
            <w:tcW w:w="420" w:type="dxa"/>
            <w:vAlign w:val="bottom"/>
            <w:tcBorders>
              <w:right w:val="single" w:sz="8" w:color="auto"/>
            </w:tcBorders>
          </w:tcPr>
          <w:p>
            <w:pPr>
              <w:spacing w:after="0"/>
              <w:rPr>
                <w:sz w:val="22"/>
                <w:szCs w:val="22"/>
                <w:color w:val="auto"/>
              </w:rPr>
            </w:pPr>
          </w:p>
        </w:tc>
        <w:tc>
          <w:tcPr>
            <w:tcW w:w="48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right w:val="single" w:sz="8" w:color="auto"/>
            </w:tcBorders>
            <w:vMerge w:val="continue"/>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4860" w:type="dxa"/>
            <w:vAlign w:val="bottom"/>
            <w:tcBorders>
              <w:bottom w:val="single" w:sz="8" w:color="auto"/>
            </w:tcBorders>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4280" w:type="dxa"/>
            <w:vAlign w:val="bottom"/>
            <w:tcBorders>
              <w:left w:val="single" w:sz="8" w:color="auto"/>
              <w:right w:val="single" w:sz="8" w:color="auto"/>
            </w:tcBorders>
            <w:vMerge w:val="continue"/>
          </w:tcPr>
          <w:p>
            <w:pPr>
              <w:spacing w:after="0"/>
              <w:rPr>
                <w:sz w:val="4"/>
                <w:szCs w:val="4"/>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20"/>
                <w:szCs w:val="20"/>
                <w:b w:val="1"/>
                <w:bCs w:val="1"/>
                <w:color w:val="auto"/>
              </w:rPr>
              <w:t>6</w:t>
            </w:r>
          </w:p>
        </w:tc>
        <w:tc>
          <w:tcPr>
            <w:tcW w:w="48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SHARED VOTING POWER</w:t>
            </w:r>
          </w:p>
        </w:tc>
        <w:tc>
          <w:tcPr>
            <w:tcW w:w="18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280" w:type="dxa"/>
            <w:vAlign w:val="bottom"/>
            <w:tcBorders>
              <w:left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color w:val="auto"/>
                <w:w w:val="99"/>
              </w:rPr>
              <w:t>SHARES</w:t>
            </w:r>
          </w:p>
        </w:tc>
        <w:tc>
          <w:tcPr>
            <w:tcW w:w="420" w:type="dxa"/>
            <w:vAlign w:val="bottom"/>
            <w:tcBorders>
              <w:right w:val="single" w:sz="8" w:color="auto"/>
            </w:tcBorders>
            <w:vMerge w:val="continue"/>
          </w:tcPr>
          <w:p>
            <w:pPr>
              <w:spacing w:after="0"/>
              <w:rPr>
                <w:sz w:val="17"/>
                <w:szCs w:val="17"/>
                <w:color w:val="auto"/>
              </w:rPr>
            </w:pPr>
          </w:p>
        </w:tc>
        <w:tc>
          <w:tcPr>
            <w:tcW w:w="4860" w:type="dxa"/>
            <w:vAlign w:val="bottom"/>
            <w:vMerge w:val="continue"/>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BENEFICIALLY</w:t>
            </w:r>
          </w:p>
        </w:tc>
        <w:tc>
          <w:tcPr>
            <w:tcW w:w="420" w:type="dxa"/>
            <w:vAlign w:val="bottom"/>
            <w:tcBorders>
              <w:right w:val="single" w:sz="8" w:color="auto"/>
            </w:tcBorders>
          </w:tcPr>
          <w:p>
            <w:pPr>
              <w:spacing w:after="0"/>
              <w:rPr>
                <w:sz w:val="22"/>
                <w:szCs w:val="22"/>
                <w:color w:val="auto"/>
              </w:rPr>
            </w:pPr>
          </w:p>
        </w:tc>
        <w:tc>
          <w:tcPr>
            <w:tcW w:w="48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5,437,232</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OWNED BY</w:t>
            </w:r>
          </w:p>
        </w:tc>
        <w:tc>
          <w:tcPr>
            <w:tcW w:w="420" w:type="dxa"/>
            <w:vAlign w:val="bottom"/>
            <w:tcBorders>
              <w:bottom w:val="single" w:sz="8" w:color="auto"/>
              <w:right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18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280" w:type="dxa"/>
            <w:vAlign w:val="bottom"/>
            <w:tcBorders>
              <w:left w:val="single" w:sz="8" w:color="auto"/>
              <w:right w:val="single" w:sz="8" w:color="auto"/>
            </w:tcBorders>
            <w:vMerge w:val="continue"/>
          </w:tcPr>
          <w:p>
            <w:pPr>
              <w:spacing w:after="0"/>
              <w:rPr>
                <w:sz w:val="9"/>
                <w:szCs w:val="9"/>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20"/>
                <w:szCs w:val="20"/>
                <w:b w:val="1"/>
                <w:bCs w:val="1"/>
                <w:color w:val="auto"/>
              </w:rPr>
              <w:t>7</w:t>
            </w:r>
          </w:p>
        </w:tc>
        <w:tc>
          <w:tcPr>
            <w:tcW w:w="48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SOLE DISPOSITIVE POWER</w:t>
            </w:r>
          </w:p>
        </w:tc>
        <w:tc>
          <w:tcPr>
            <w:tcW w:w="18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EACH</w:t>
            </w:r>
          </w:p>
        </w:tc>
        <w:tc>
          <w:tcPr>
            <w:tcW w:w="420" w:type="dxa"/>
            <w:vAlign w:val="bottom"/>
            <w:tcBorders>
              <w:right w:val="single" w:sz="8" w:color="auto"/>
            </w:tcBorders>
            <w:vMerge w:val="continue"/>
          </w:tcPr>
          <w:p>
            <w:pPr>
              <w:spacing w:after="0"/>
              <w:rPr>
                <w:sz w:val="12"/>
                <w:szCs w:val="12"/>
                <w:color w:val="auto"/>
              </w:rPr>
            </w:pPr>
          </w:p>
        </w:tc>
        <w:tc>
          <w:tcPr>
            <w:tcW w:w="4860" w:type="dxa"/>
            <w:vAlign w:val="bottom"/>
            <w:vMerge w:val="continue"/>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280" w:type="dxa"/>
            <w:vAlign w:val="bottom"/>
            <w:tcBorders>
              <w:left w:val="single" w:sz="8" w:color="auto"/>
              <w:right w:val="single" w:sz="8" w:color="auto"/>
            </w:tcBorders>
            <w:vMerge w:val="continue"/>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486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18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REPORTING</w:t>
            </w:r>
          </w:p>
        </w:tc>
        <w:tc>
          <w:tcPr>
            <w:tcW w:w="420" w:type="dxa"/>
            <w:vAlign w:val="bottom"/>
            <w:tcBorders>
              <w:right w:val="single" w:sz="8" w:color="auto"/>
            </w:tcBorders>
          </w:tcPr>
          <w:p>
            <w:pPr>
              <w:spacing w:after="0"/>
              <w:rPr>
                <w:sz w:val="15"/>
                <w:szCs w:val="15"/>
                <w:color w:val="auto"/>
              </w:rPr>
            </w:pPr>
          </w:p>
        </w:tc>
        <w:tc>
          <w:tcPr>
            <w:tcW w:w="4860" w:type="dxa"/>
            <w:vAlign w:val="bottom"/>
            <w:vMerge w:val="continue"/>
          </w:tcPr>
          <w:p>
            <w:pPr>
              <w:spacing w:after="0"/>
              <w:rPr>
                <w:sz w:val="15"/>
                <w:szCs w:val="15"/>
                <w:color w:val="auto"/>
              </w:rPr>
            </w:pPr>
          </w:p>
        </w:tc>
        <w:tc>
          <w:tcPr>
            <w:tcW w:w="18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4280" w:type="dxa"/>
            <w:vAlign w:val="bottom"/>
            <w:tcBorders>
              <w:left w:val="single" w:sz="8" w:color="auto"/>
              <w:right w:val="single" w:sz="8" w:color="auto"/>
            </w:tcBorders>
            <w:vMerge w:val="continue"/>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4860" w:type="dxa"/>
            <w:vAlign w:val="bottom"/>
          </w:tcPr>
          <w:p>
            <w:pPr>
              <w:spacing w:after="0"/>
              <w:rPr>
                <w:sz w:val="4"/>
                <w:szCs w:val="4"/>
                <w:color w:val="auto"/>
              </w:rPr>
            </w:pPr>
          </w:p>
        </w:tc>
        <w:tc>
          <w:tcPr>
            <w:tcW w:w="18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PERSON WITH</w:t>
            </w:r>
          </w:p>
        </w:tc>
        <w:tc>
          <w:tcPr>
            <w:tcW w:w="420" w:type="dxa"/>
            <w:vAlign w:val="bottom"/>
            <w:tcBorders>
              <w:bottom w:val="single" w:sz="8" w:color="auto"/>
              <w:right w:val="single" w:sz="8" w:color="auto"/>
            </w:tcBorders>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280" w:type="dxa"/>
            <w:vAlign w:val="bottom"/>
            <w:tcBorders>
              <w:left w:val="single" w:sz="8" w:color="auto"/>
              <w:right w:val="single" w:sz="8" w:color="auto"/>
            </w:tcBorders>
            <w:vMerge w:val="continue"/>
          </w:tcPr>
          <w:p>
            <w:pPr>
              <w:spacing w:after="0"/>
              <w:rPr>
                <w:sz w:val="16"/>
                <w:szCs w:val="16"/>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20"/>
                <w:szCs w:val="20"/>
                <w:b w:val="1"/>
                <w:bCs w:val="1"/>
                <w:color w:val="auto"/>
              </w:rPr>
              <w:t>8</w:t>
            </w:r>
          </w:p>
        </w:tc>
        <w:tc>
          <w:tcPr>
            <w:tcW w:w="48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SHARED DISPOSITIVE POWER</w:t>
            </w:r>
          </w:p>
        </w:tc>
        <w:tc>
          <w:tcPr>
            <w:tcW w:w="1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4280" w:type="dxa"/>
            <w:vAlign w:val="bottom"/>
            <w:tcBorders>
              <w:left w:val="single" w:sz="8" w:color="auto"/>
              <w:right w:val="single" w:sz="8" w:color="auto"/>
            </w:tcBorders>
          </w:tcPr>
          <w:p>
            <w:pPr>
              <w:spacing w:after="0"/>
              <w:rPr>
                <w:sz w:val="5"/>
                <w:szCs w:val="5"/>
                <w:color w:val="auto"/>
              </w:rPr>
            </w:pPr>
          </w:p>
        </w:tc>
        <w:tc>
          <w:tcPr>
            <w:tcW w:w="420" w:type="dxa"/>
            <w:vAlign w:val="bottom"/>
            <w:tcBorders>
              <w:right w:val="single" w:sz="8" w:color="auto"/>
            </w:tcBorders>
            <w:vMerge w:val="continue"/>
          </w:tcPr>
          <w:p>
            <w:pPr>
              <w:spacing w:after="0"/>
              <w:rPr>
                <w:sz w:val="5"/>
                <w:szCs w:val="5"/>
                <w:color w:val="auto"/>
              </w:rPr>
            </w:pPr>
          </w:p>
        </w:tc>
        <w:tc>
          <w:tcPr>
            <w:tcW w:w="4860" w:type="dxa"/>
            <w:vAlign w:val="bottom"/>
            <w:vMerge w:val="continue"/>
          </w:tcPr>
          <w:p>
            <w:pPr>
              <w:spacing w:after="0"/>
              <w:rPr>
                <w:sz w:val="5"/>
                <w:szCs w:val="5"/>
                <w:color w:val="auto"/>
              </w:rPr>
            </w:pPr>
          </w:p>
        </w:tc>
        <w:tc>
          <w:tcPr>
            <w:tcW w:w="18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Borders>
              <w:right w:val="single" w:sz="8" w:color="auto"/>
            </w:tcBorders>
          </w:tcPr>
          <w:p>
            <w:pPr>
              <w:spacing w:after="0"/>
              <w:rPr>
                <w:sz w:val="22"/>
                <w:szCs w:val="22"/>
                <w:color w:val="auto"/>
              </w:rPr>
            </w:pPr>
          </w:p>
        </w:tc>
        <w:tc>
          <w:tcPr>
            <w:tcW w:w="48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5,437,232</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6720" w:type="dxa"/>
            <w:vAlign w:val="bottom"/>
            <w:tcBorders>
              <w:bottom w:val="single" w:sz="8" w:color="auto"/>
              <w:right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9</w:t>
            </w:r>
          </w:p>
        </w:tc>
        <w:tc>
          <w:tcPr>
            <w:tcW w:w="71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AGGREGATE AMOUNT BENEFICIALLY OWNED BY EACH REPORTING</w:t>
            </w:r>
          </w:p>
        </w:tc>
        <w:tc>
          <w:tcPr>
            <w:tcW w:w="0" w:type="dxa"/>
            <w:vAlign w:val="bottom"/>
          </w:tcPr>
          <w:p>
            <w:pPr>
              <w:spacing w:after="0"/>
              <w:rPr>
                <w:sz w:val="1"/>
                <w:szCs w:val="1"/>
                <w:color w:val="auto"/>
              </w:rPr>
            </w:pPr>
          </w:p>
        </w:tc>
      </w:tr>
      <w:tr>
        <w:trPr>
          <w:trHeight w:val="230"/>
        </w:trPr>
        <w:tc>
          <w:tcPr>
            <w:tcW w:w="4280" w:type="dxa"/>
            <w:vAlign w:val="bottom"/>
            <w:tcBorders>
              <w:left w:val="single" w:sz="8" w:color="auto"/>
              <w:right w:val="single" w:sz="8" w:color="auto"/>
            </w:tcBorders>
          </w:tcPr>
          <w:p>
            <w:pPr>
              <w:spacing w:after="0"/>
              <w:rPr>
                <w:sz w:val="19"/>
                <w:szCs w:val="19"/>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PERSON</w:t>
            </w:r>
          </w:p>
        </w:tc>
        <w:tc>
          <w:tcPr>
            <w:tcW w:w="18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5,437,232</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60" w:type="dxa"/>
            <w:vAlign w:val="bottom"/>
            <w:tcBorders>
              <w:bottom w:val="single" w:sz="8" w:color="auto"/>
            </w:tcBorders>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10</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CHECK BOX IF THE AGGREGATE AMOUNT IN ROW (9)</w:t>
            </w:r>
          </w:p>
        </w:tc>
        <w:tc>
          <w:tcPr>
            <w:tcW w:w="1860" w:type="dxa"/>
            <w:vAlign w:val="bottom"/>
            <w:tcBorders>
              <w:right w:val="single" w:sz="8" w:color="auto"/>
            </w:tcBorders>
          </w:tcPr>
          <w:p>
            <w:pPr>
              <w:ind w:left="380"/>
              <w:spacing w:after="0" w:line="201" w:lineRule="exact"/>
              <w:rPr>
                <w:sz w:val="20"/>
                <w:szCs w:val="20"/>
                <w:color w:val="auto"/>
              </w:rPr>
            </w:pP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52"/>
        </w:trPr>
        <w:tc>
          <w:tcPr>
            <w:tcW w:w="4280" w:type="dxa"/>
            <w:vAlign w:val="bottom"/>
            <w:tcBorders>
              <w:left w:val="single" w:sz="8" w:color="auto"/>
              <w:bottom w:val="single" w:sz="8" w:color="auto"/>
              <w:right w:val="single" w:sz="8" w:color="auto"/>
            </w:tcBorders>
          </w:tcPr>
          <w:p>
            <w:pPr>
              <w:spacing w:after="0"/>
              <w:rPr>
                <w:sz w:val="21"/>
                <w:szCs w:val="21"/>
                <w:color w:val="auto"/>
              </w:rPr>
            </w:pPr>
          </w:p>
        </w:tc>
        <w:tc>
          <w:tcPr>
            <w:tcW w:w="52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EXCLUDES CERTAIN SHARES</w:t>
            </w:r>
          </w:p>
        </w:tc>
        <w:tc>
          <w:tcPr>
            <w:tcW w:w="18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11</w:t>
            </w:r>
          </w:p>
        </w:tc>
        <w:tc>
          <w:tcPr>
            <w:tcW w:w="71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PERCENT OF CLASS REPRESENTED BY AMOUNT IN ROW (9)</w:t>
            </w: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5.0%</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60" w:type="dxa"/>
            <w:vAlign w:val="bottom"/>
            <w:tcBorders>
              <w:bottom w:val="single" w:sz="8" w:color="auto"/>
            </w:tcBorders>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12</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TYPE OF REPORTING PERSON</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PN</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60" w:type="dxa"/>
            <w:vAlign w:val="bottom"/>
            <w:tcBorders>
              <w:bottom w:val="single" w:sz="8" w:color="auto"/>
            </w:tcBorders>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16" w:right="2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7"/>
        </w:trPr>
        <w:tc>
          <w:tcPr>
            <w:tcW w:w="42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CUSIP No. 17878Y108</w:t>
            </w:r>
          </w:p>
        </w:tc>
        <w:tc>
          <w:tcPr>
            <w:tcW w:w="420" w:type="dxa"/>
            <w:vAlign w:val="bottom"/>
          </w:tcPr>
          <w:p>
            <w:pPr>
              <w:spacing w:after="0"/>
              <w:rPr>
                <w:sz w:val="24"/>
                <w:szCs w:val="24"/>
                <w:color w:val="auto"/>
              </w:rPr>
            </w:pPr>
          </w:p>
        </w:tc>
        <w:tc>
          <w:tcPr>
            <w:tcW w:w="488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auto"/>
              </w:rPr>
              <w:t>13G/A</w:t>
            </w:r>
          </w:p>
        </w:tc>
        <w:tc>
          <w:tcPr>
            <w:tcW w:w="184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w w:val="96"/>
              </w:rPr>
              <w:t>Page 5 of 17 Pages</w:t>
            </w:r>
          </w:p>
        </w:tc>
        <w:tc>
          <w:tcPr>
            <w:tcW w:w="0" w:type="dxa"/>
            <w:vAlign w:val="bottom"/>
          </w:tcPr>
          <w:p>
            <w:pPr>
              <w:spacing w:after="0"/>
              <w:rPr>
                <w:sz w:val="1"/>
                <w:szCs w:val="1"/>
                <w:color w:val="auto"/>
              </w:rPr>
            </w:pPr>
          </w:p>
        </w:tc>
      </w:tr>
      <w:tr>
        <w:trPr>
          <w:trHeight w:val="569"/>
        </w:trPr>
        <w:tc>
          <w:tcPr>
            <w:tcW w:w="428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gridSpan w:val="2"/>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w:t>
            </w:r>
          </w:p>
        </w:tc>
        <w:tc>
          <w:tcPr>
            <w:tcW w:w="53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NAME OF REPORTING PERSON</w:t>
            </w:r>
          </w:p>
        </w:tc>
        <w:tc>
          <w:tcPr>
            <w:tcW w:w="1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80" w:type="dxa"/>
            <w:vAlign w:val="bottom"/>
            <w:tcBorders>
              <w:left w:val="single" w:sz="8" w:color="auto"/>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Centerbridge Credit Partners Offshore General Partner, L.P.</w:t>
            </w:r>
          </w:p>
        </w:tc>
        <w:tc>
          <w:tcPr>
            <w:tcW w:w="1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5300" w:type="dxa"/>
            <w:vAlign w:val="bottom"/>
            <w:tcBorders>
              <w:bottom w:val="single" w:sz="8" w:color="auto"/>
            </w:tcBorders>
            <w:gridSpan w:val="2"/>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w:t>
            </w:r>
          </w:p>
        </w:tc>
        <w:tc>
          <w:tcPr>
            <w:tcW w:w="53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CHECK THE APPROPRIATE BOX IF A MEMBER OF A</w:t>
            </w:r>
          </w:p>
        </w:tc>
        <w:tc>
          <w:tcPr>
            <w:tcW w:w="1840" w:type="dxa"/>
            <w:vAlign w:val="bottom"/>
            <w:tcBorders>
              <w:right w:val="single" w:sz="8" w:color="auto"/>
            </w:tcBorders>
          </w:tcPr>
          <w:p>
            <w:pPr>
              <w:ind w:left="320"/>
              <w:spacing w:after="0" w:line="230"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84"/>
        </w:trPr>
        <w:tc>
          <w:tcPr>
            <w:tcW w:w="4280" w:type="dxa"/>
            <w:vAlign w:val="bottom"/>
            <w:tcBorders>
              <w:left w:val="single" w:sz="8" w:color="auto"/>
              <w:bottom w:val="single" w:sz="8" w:color="auto"/>
              <w:right w:val="single" w:sz="8" w:color="auto"/>
            </w:tcBorders>
          </w:tcPr>
          <w:p>
            <w:pPr>
              <w:spacing w:after="0"/>
              <w:rPr>
                <w:sz w:val="24"/>
                <w:szCs w:val="24"/>
                <w:color w:val="auto"/>
              </w:rPr>
            </w:pPr>
          </w:p>
        </w:tc>
        <w:tc>
          <w:tcPr>
            <w:tcW w:w="53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GROUP</w:t>
            </w:r>
          </w:p>
        </w:tc>
        <w:tc>
          <w:tcPr>
            <w:tcW w:w="1840" w:type="dxa"/>
            <w:vAlign w:val="bottom"/>
            <w:tcBorders>
              <w:bottom w:val="single" w:sz="8" w:color="auto"/>
              <w:right w:val="single" w:sz="8" w:color="auto"/>
            </w:tcBorders>
          </w:tcPr>
          <w:p>
            <w:pPr>
              <w:ind w:left="320"/>
              <w:spacing w:after="0" w:line="230" w:lineRule="exact"/>
              <w:rPr>
                <w:sz w:val="20"/>
                <w:szCs w:val="20"/>
                <w:color w:val="auto"/>
              </w:rPr>
            </w:pPr>
            <w:r>
              <w:rPr>
                <w:rFonts w:ascii="Times New Roman" w:cs="Times New Roman" w:eastAsia="Times New Roman" w:hAnsi="Times New Roman"/>
                <w:sz w:val="20"/>
                <w:szCs w:val="20"/>
                <w:color w:val="auto"/>
              </w:rPr>
              <w:t xml:space="preserve">(b)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97"/>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3</w:t>
            </w:r>
          </w:p>
        </w:tc>
        <w:tc>
          <w:tcPr>
            <w:tcW w:w="53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SEC USE ONLY</w:t>
            </w:r>
          </w:p>
        </w:tc>
        <w:tc>
          <w:tcPr>
            <w:tcW w:w="1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5300" w:type="dxa"/>
            <w:vAlign w:val="bottom"/>
            <w:tcBorders>
              <w:bottom w:val="single" w:sz="8" w:color="auto"/>
            </w:tcBorders>
            <w:gridSpan w:val="2"/>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4</w:t>
            </w:r>
          </w:p>
        </w:tc>
        <w:tc>
          <w:tcPr>
            <w:tcW w:w="53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CITIZENSHIP OR PLACE OF ORGANIZATION</w:t>
            </w:r>
          </w:p>
        </w:tc>
        <w:tc>
          <w:tcPr>
            <w:tcW w:w="18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Delaware</w:t>
            </w:r>
          </w:p>
        </w:tc>
        <w:tc>
          <w:tcPr>
            <w:tcW w:w="18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80" w:type="dxa"/>
            <w:vAlign w:val="bottom"/>
            <w:tcBorders>
              <w:bottom w:val="single" w:sz="8" w:color="auto"/>
            </w:tcBorders>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20"/>
                <w:szCs w:val="20"/>
                <w:b w:val="1"/>
                <w:bCs w:val="1"/>
                <w:color w:val="auto"/>
              </w:rPr>
              <w:t>5</w:t>
            </w:r>
          </w:p>
        </w:tc>
        <w:tc>
          <w:tcPr>
            <w:tcW w:w="4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SOLE VOTING POWER</w:t>
            </w:r>
          </w:p>
        </w:tc>
        <w:tc>
          <w:tcPr>
            <w:tcW w:w="18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NUMBER OF</w:t>
            </w:r>
          </w:p>
        </w:tc>
        <w:tc>
          <w:tcPr>
            <w:tcW w:w="420" w:type="dxa"/>
            <w:vAlign w:val="bottom"/>
            <w:tcBorders>
              <w:right w:val="single" w:sz="8" w:color="auto"/>
            </w:tcBorders>
          </w:tcPr>
          <w:p>
            <w:pPr>
              <w:spacing w:after="0"/>
              <w:rPr>
                <w:sz w:val="22"/>
                <w:szCs w:val="22"/>
                <w:color w:val="auto"/>
              </w:rPr>
            </w:pPr>
          </w:p>
        </w:tc>
        <w:tc>
          <w:tcPr>
            <w:tcW w:w="48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18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right w:val="single" w:sz="8" w:color="auto"/>
            </w:tcBorders>
            <w:vMerge w:val="continue"/>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4880" w:type="dxa"/>
            <w:vAlign w:val="bottom"/>
            <w:tcBorders>
              <w:bottom w:val="single" w:sz="8" w:color="auto"/>
            </w:tcBorders>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4280" w:type="dxa"/>
            <w:vAlign w:val="bottom"/>
            <w:tcBorders>
              <w:left w:val="single" w:sz="8" w:color="auto"/>
              <w:right w:val="single" w:sz="8" w:color="auto"/>
            </w:tcBorders>
            <w:vMerge w:val="continue"/>
          </w:tcPr>
          <w:p>
            <w:pPr>
              <w:spacing w:after="0"/>
              <w:rPr>
                <w:sz w:val="4"/>
                <w:szCs w:val="4"/>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20"/>
                <w:szCs w:val="20"/>
                <w:b w:val="1"/>
                <w:bCs w:val="1"/>
                <w:color w:val="auto"/>
              </w:rPr>
              <w:t>6</w:t>
            </w:r>
          </w:p>
        </w:tc>
        <w:tc>
          <w:tcPr>
            <w:tcW w:w="488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SHARED VOTING POWER</w:t>
            </w:r>
          </w:p>
        </w:tc>
        <w:tc>
          <w:tcPr>
            <w:tcW w:w="18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280" w:type="dxa"/>
            <w:vAlign w:val="bottom"/>
            <w:tcBorders>
              <w:left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color w:val="auto"/>
                <w:w w:val="99"/>
              </w:rPr>
              <w:t>SHARES</w:t>
            </w:r>
          </w:p>
        </w:tc>
        <w:tc>
          <w:tcPr>
            <w:tcW w:w="420" w:type="dxa"/>
            <w:vAlign w:val="bottom"/>
            <w:tcBorders>
              <w:right w:val="single" w:sz="8" w:color="auto"/>
            </w:tcBorders>
            <w:vMerge w:val="continue"/>
          </w:tcPr>
          <w:p>
            <w:pPr>
              <w:spacing w:after="0"/>
              <w:rPr>
                <w:sz w:val="17"/>
                <w:szCs w:val="17"/>
                <w:color w:val="auto"/>
              </w:rPr>
            </w:pPr>
          </w:p>
        </w:tc>
        <w:tc>
          <w:tcPr>
            <w:tcW w:w="4880" w:type="dxa"/>
            <w:vAlign w:val="bottom"/>
            <w:vMerge w:val="continue"/>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BENEFICIALLY</w:t>
            </w:r>
          </w:p>
        </w:tc>
        <w:tc>
          <w:tcPr>
            <w:tcW w:w="420" w:type="dxa"/>
            <w:vAlign w:val="bottom"/>
            <w:tcBorders>
              <w:right w:val="single" w:sz="8" w:color="auto"/>
            </w:tcBorders>
          </w:tcPr>
          <w:p>
            <w:pPr>
              <w:spacing w:after="0"/>
              <w:rPr>
                <w:sz w:val="22"/>
                <w:szCs w:val="22"/>
                <w:color w:val="auto"/>
              </w:rPr>
            </w:pPr>
          </w:p>
        </w:tc>
        <w:tc>
          <w:tcPr>
            <w:tcW w:w="48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5,437,232</w:t>
            </w:r>
          </w:p>
        </w:tc>
        <w:tc>
          <w:tcPr>
            <w:tcW w:w="18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OWNED BY</w:t>
            </w:r>
          </w:p>
        </w:tc>
        <w:tc>
          <w:tcPr>
            <w:tcW w:w="420" w:type="dxa"/>
            <w:vAlign w:val="bottom"/>
            <w:tcBorders>
              <w:bottom w:val="single" w:sz="8" w:color="auto"/>
              <w:right w:val="single" w:sz="8" w:color="auto"/>
            </w:tcBorders>
          </w:tcPr>
          <w:p>
            <w:pPr>
              <w:spacing w:after="0"/>
              <w:rPr>
                <w:sz w:val="9"/>
                <w:szCs w:val="9"/>
                <w:color w:val="auto"/>
              </w:rPr>
            </w:pPr>
          </w:p>
        </w:tc>
        <w:tc>
          <w:tcPr>
            <w:tcW w:w="4880" w:type="dxa"/>
            <w:vAlign w:val="bottom"/>
            <w:tcBorders>
              <w:bottom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280" w:type="dxa"/>
            <w:vAlign w:val="bottom"/>
            <w:tcBorders>
              <w:left w:val="single" w:sz="8" w:color="auto"/>
              <w:right w:val="single" w:sz="8" w:color="auto"/>
            </w:tcBorders>
            <w:vMerge w:val="continue"/>
          </w:tcPr>
          <w:p>
            <w:pPr>
              <w:spacing w:after="0"/>
              <w:rPr>
                <w:sz w:val="9"/>
                <w:szCs w:val="9"/>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20"/>
                <w:szCs w:val="20"/>
                <w:b w:val="1"/>
                <w:bCs w:val="1"/>
                <w:color w:val="auto"/>
              </w:rPr>
              <w:t>7</w:t>
            </w:r>
          </w:p>
        </w:tc>
        <w:tc>
          <w:tcPr>
            <w:tcW w:w="488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SOLE DISPOSITIVE POWER</w:t>
            </w:r>
          </w:p>
        </w:tc>
        <w:tc>
          <w:tcPr>
            <w:tcW w:w="18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EACH</w:t>
            </w:r>
          </w:p>
        </w:tc>
        <w:tc>
          <w:tcPr>
            <w:tcW w:w="420" w:type="dxa"/>
            <w:vAlign w:val="bottom"/>
            <w:tcBorders>
              <w:right w:val="single" w:sz="8" w:color="auto"/>
            </w:tcBorders>
            <w:vMerge w:val="continue"/>
          </w:tcPr>
          <w:p>
            <w:pPr>
              <w:spacing w:after="0"/>
              <w:rPr>
                <w:sz w:val="12"/>
                <w:szCs w:val="12"/>
                <w:color w:val="auto"/>
              </w:rPr>
            </w:pPr>
          </w:p>
        </w:tc>
        <w:tc>
          <w:tcPr>
            <w:tcW w:w="4880" w:type="dxa"/>
            <w:vAlign w:val="bottom"/>
            <w:vMerge w:val="continue"/>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280" w:type="dxa"/>
            <w:vAlign w:val="bottom"/>
            <w:tcBorders>
              <w:left w:val="single" w:sz="8" w:color="auto"/>
              <w:right w:val="single" w:sz="8" w:color="auto"/>
            </w:tcBorders>
            <w:vMerge w:val="continue"/>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488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18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REPORTING</w:t>
            </w:r>
          </w:p>
        </w:tc>
        <w:tc>
          <w:tcPr>
            <w:tcW w:w="420" w:type="dxa"/>
            <w:vAlign w:val="bottom"/>
            <w:tcBorders>
              <w:right w:val="single" w:sz="8" w:color="auto"/>
            </w:tcBorders>
          </w:tcPr>
          <w:p>
            <w:pPr>
              <w:spacing w:after="0"/>
              <w:rPr>
                <w:sz w:val="15"/>
                <w:szCs w:val="15"/>
                <w:color w:val="auto"/>
              </w:rPr>
            </w:pPr>
          </w:p>
        </w:tc>
        <w:tc>
          <w:tcPr>
            <w:tcW w:w="4880" w:type="dxa"/>
            <w:vAlign w:val="bottom"/>
            <w:vMerge w:val="continue"/>
          </w:tcPr>
          <w:p>
            <w:pPr>
              <w:spacing w:after="0"/>
              <w:rPr>
                <w:sz w:val="15"/>
                <w:szCs w:val="15"/>
                <w:color w:val="auto"/>
              </w:rPr>
            </w:pPr>
          </w:p>
        </w:tc>
        <w:tc>
          <w:tcPr>
            <w:tcW w:w="1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4280" w:type="dxa"/>
            <w:vAlign w:val="bottom"/>
            <w:tcBorders>
              <w:left w:val="single" w:sz="8" w:color="auto"/>
              <w:right w:val="single" w:sz="8" w:color="auto"/>
            </w:tcBorders>
            <w:vMerge w:val="continue"/>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4880" w:type="dxa"/>
            <w:vAlign w:val="bottom"/>
          </w:tcPr>
          <w:p>
            <w:pPr>
              <w:spacing w:after="0"/>
              <w:rPr>
                <w:sz w:val="4"/>
                <w:szCs w:val="4"/>
                <w:color w:val="auto"/>
              </w:rPr>
            </w:pPr>
          </w:p>
        </w:tc>
        <w:tc>
          <w:tcPr>
            <w:tcW w:w="18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PERSON WITH</w:t>
            </w:r>
          </w:p>
        </w:tc>
        <w:tc>
          <w:tcPr>
            <w:tcW w:w="420" w:type="dxa"/>
            <w:vAlign w:val="bottom"/>
            <w:tcBorders>
              <w:bottom w:val="single" w:sz="8" w:color="auto"/>
              <w:right w:val="single" w:sz="8" w:color="auto"/>
            </w:tcBorders>
          </w:tcPr>
          <w:p>
            <w:pPr>
              <w:spacing w:after="0"/>
              <w:rPr>
                <w:sz w:val="4"/>
                <w:szCs w:val="4"/>
                <w:color w:val="auto"/>
              </w:rPr>
            </w:pPr>
          </w:p>
        </w:tc>
        <w:tc>
          <w:tcPr>
            <w:tcW w:w="4880" w:type="dxa"/>
            <w:vAlign w:val="bottom"/>
            <w:tcBorders>
              <w:bottom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280" w:type="dxa"/>
            <w:vAlign w:val="bottom"/>
            <w:tcBorders>
              <w:left w:val="single" w:sz="8" w:color="auto"/>
              <w:right w:val="single" w:sz="8" w:color="auto"/>
            </w:tcBorders>
            <w:vMerge w:val="continue"/>
          </w:tcPr>
          <w:p>
            <w:pPr>
              <w:spacing w:after="0"/>
              <w:rPr>
                <w:sz w:val="16"/>
                <w:szCs w:val="16"/>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20"/>
                <w:szCs w:val="20"/>
                <w:b w:val="1"/>
                <w:bCs w:val="1"/>
                <w:color w:val="auto"/>
              </w:rPr>
              <w:t>8</w:t>
            </w:r>
          </w:p>
        </w:tc>
        <w:tc>
          <w:tcPr>
            <w:tcW w:w="488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SHARED DISPOSITIVE POWER</w:t>
            </w:r>
          </w:p>
        </w:tc>
        <w:tc>
          <w:tcPr>
            <w:tcW w:w="1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4280" w:type="dxa"/>
            <w:vAlign w:val="bottom"/>
            <w:tcBorders>
              <w:left w:val="single" w:sz="8" w:color="auto"/>
              <w:right w:val="single" w:sz="8" w:color="auto"/>
            </w:tcBorders>
          </w:tcPr>
          <w:p>
            <w:pPr>
              <w:spacing w:after="0"/>
              <w:rPr>
                <w:sz w:val="5"/>
                <w:szCs w:val="5"/>
                <w:color w:val="auto"/>
              </w:rPr>
            </w:pPr>
          </w:p>
        </w:tc>
        <w:tc>
          <w:tcPr>
            <w:tcW w:w="420" w:type="dxa"/>
            <w:vAlign w:val="bottom"/>
            <w:tcBorders>
              <w:right w:val="single" w:sz="8" w:color="auto"/>
            </w:tcBorders>
            <w:vMerge w:val="continue"/>
          </w:tcPr>
          <w:p>
            <w:pPr>
              <w:spacing w:after="0"/>
              <w:rPr>
                <w:sz w:val="5"/>
                <w:szCs w:val="5"/>
                <w:color w:val="auto"/>
              </w:rPr>
            </w:pPr>
          </w:p>
        </w:tc>
        <w:tc>
          <w:tcPr>
            <w:tcW w:w="4880" w:type="dxa"/>
            <w:vAlign w:val="bottom"/>
            <w:vMerge w:val="continue"/>
          </w:tcPr>
          <w:p>
            <w:pPr>
              <w:spacing w:after="0"/>
              <w:rPr>
                <w:sz w:val="5"/>
                <w:szCs w:val="5"/>
                <w:color w:val="auto"/>
              </w:rPr>
            </w:pPr>
          </w:p>
        </w:tc>
        <w:tc>
          <w:tcPr>
            <w:tcW w:w="18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Borders>
              <w:right w:val="single" w:sz="8" w:color="auto"/>
            </w:tcBorders>
          </w:tcPr>
          <w:p>
            <w:pPr>
              <w:spacing w:after="0"/>
              <w:rPr>
                <w:sz w:val="22"/>
                <w:szCs w:val="22"/>
                <w:color w:val="auto"/>
              </w:rPr>
            </w:pPr>
          </w:p>
        </w:tc>
        <w:tc>
          <w:tcPr>
            <w:tcW w:w="48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5,437,232</w:t>
            </w:r>
          </w:p>
        </w:tc>
        <w:tc>
          <w:tcPr>
            <w:tcW w:w="18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6720" w:type="dxa"/>
            <w:vAlign w:val="bottom"/>
            <w:tcBorders>
              <w:bottom w:val="single" w:sz="8" w:color="auto"/>
              <w:right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9</w:t>
            </w:r>
          </w:p>
        </w:tc>
        <w:tc>
          <w:tcPr>
            <w:tcW w:w="71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AGGREGATE AMOUNT BENEFICIALLY OWNED BY EACH REPORTING</w:t>
            </w:r>
          </w:p>
        </w:tc>
        <w:tc>
          <w:tcPr>
            <w:tcW w:w="0" w:type="dxa"/>
            <w:vAlign w:val="bottom"/>
          </w:tcPr>
          <w:p>
            <w:pPr>
              <w:spacing w:after="0"/>
              <w:rPr>
                <w:sz w:val="1"/>
                <w:szCs w:val="1"/>
                <w:color w:val="auto"/>
              </w:rPr>
            </w:pPr>
          </w:p>
        </w:tc>
      </w:tr>
      <w:tr>
        <w:trPr>
          <w:trHeight w:val="230"/>
        </w:trPr>
        <w:tc>
          <w:tcPr>
            <w:tcW w:w="4280" w:type="dxa"/>
            <w:vAlign w:val="bottom"/>
            <w:tcBorders>
              <w:left w:val="single" w:sz="8" w:color="auto"/>
              <w:right w:val="single" w:sz="8" w:color="auto"/>
            </w:tcBorders>
          </w:tcPr>
          <w:p>
            <w:pPr>
              <w:spacing w:after="0"/>
              <w:rPr>
                <w:sz w:val="19"/>
                <w:szCs w:val="19"/>
                <w:color w:val="auto"/>
              </w:rPr>
            </w:pPr>
          </w:p>
        </w:tc>
        <w:tc>
          <w:tcPr>
            <w:tcW w:w="53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PERSON</w:t>
            </w:r>
          </w:p>
        </w:tc>
        <w:tc>
          <w:tcPr>
            <w:tcW w:w="1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5,437,232</w:t>
            </w:r>
          </w:p>
        </w:tc>
        <w:tc>
          <w:tcPr>
            <w:tcW w:w="18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80" w:type="dxa"/>
            <w:vAlign w:val="bottom"/>
            <w:tcBorders>
              <w:bottom w:val="single" w:sz="8" w:color="auto"/>
            </w:tcBorders>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10</w:t>
            </w:r>
          </w:p>
        </w:tc>
        <w:tc>
          <w:tcPr>
            <w:tcW w:w="53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CHECK BOX IF THE AGGREGATE AMOUNT IN ROW (9)</w:t>
            </w:r>
          </w:p>
        </w:tc>
        <w:tc>
          <w:tcPr>
            <w:tcW w:w="1840" w:type="dxa"/>
            <w:vAlign w:val="bottom"/>
            <w:tcBorders>
              <w:right w:val="single" w:sz="8" w:color="auto"/>
            </w:tcBorders>
          </w:tcPr>
          <w:p>
            <w:pPr>
              <w:ind w:left="360"/>
              <w:spacing w:after="0" w:line="201" w:lineRule="exact"/>
              <w:rPr>
                <w:sz w:val="20"/>
                <w:szCs w:val="20"/>
                <w:color w:val="auto"/>
              </w:rPr>
            </w:pP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52"/>
        </w:trPr>
        <w:tc>
          <w:tcPr>
            <w:tcW w:w="4280" w:type="dxa"/>
            <w:vAlign w:val="bottom"/>
            <w:tcBorders>
              <w:left w:val="single" w:sz="8" w:color="auto"/>
              <w:bottom w:val="single" w:sz="8" w:color="auto"/>
              <w:right w:val="single" w:sz="8" w:color="auto"/>
            </w:tcBorders>
          </w:tcPr>
          <w:p>
            <w:pPr>
              <w:spacing w:after="0"/>
              <w:rPr>
                <w:sz w:val="21"/>
                <w:szCs w:val="21"/>
                <w:color w:val="auto"/>
              </w:rPr>
            </w:pPr>
          </w:p>
        </w:tc>
        <w:tc>
          <w:tcPr>
            <w:tcW w:w="53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EXCLUDES CERTAIN SHARES</w:t>
            </w:r>
          </w:p>
        </w:tc>
        <w:tc>
          <w:tcPr>
            <w:tcW w:w="18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11</w:t>
            </w:r>
          </w:p>
        </w:tc>
        <w:tc>
          <w:tcPr>
            <w:tcW w:w="71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PERCENT OF CLASS REPRESENTED BY AMOUNT IN ROW (9)</w:t>
            </w: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5.0%</w:t>
            </w:r>
          </w:p>
        </w:tc>
        <w:tc>
          <w:tcPr>
            <w:tcW w:w="18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80" w:type="dxa"/>
            <w:vAlign w:val="bottom"/>
            <w:tcBorders>
              <w:bottom w:val="single" w:sz="8" w:color="auto"/>
            </w:tcBorders>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12</w:t>
            </w:r>
          </w:p>
        </w:tc>
        <w:tc>
          <w:tcPr>
            <w:tcW w:w="53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TYPE OF REPORTING PERSON</w:t>
            </w:r>
          </w:p>
        </w:tc>
        <w:tc>
          <w:tcPr>
            <w:tcW w:w="18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PN</w:t>
            </w:r>
          </w:p>
        </w:tc>
        <w:tc>
          <w:tcPr>
            <w:tcW w:w="18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80" w:type="dxa"/>
            <w:vAlign w:val="bottom"/>
            <w:tcBorders>
              <w:bottom w:val="single" w:sz="8" w:color="auto"/>
            </w:tcBorders>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16" w:right="2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7"/>
        </w:trPr>
        <w:tc>
          <w:tcPr>
            <w:tcW w:w="42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CUSIP No. 17878Y108</w:t>
            </w:r>
          </w:p>
        </w:tc>
        <w:tc>
          <w:tcPr>
            <w:tcW w:w="420" w:type="dxa"/>
            <w:vAlign w:val="bottom"/>
          </w:tcPr>
          <w:p>
            <w:pPr>
              <w:spacing w:after="0"/>
              <w:rPr>
                <w:sz w:val="24"/>
                <w:szCs w:val="24"/>
                <w:color w:val="auto"/>
              </w:rPr>
            </w:pPr>
          </w:p>
        </w:tc>
        <w:tc>
          <w:tcPr>
            <w:tcW w:w="486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auto"/>
              </w:rPr>
              <w:t>13G/A</w:t>
            </w:r>
          </w:p>
        </w:tc>
        <w:tc>
          <w:tcPr>
            <w:tcW w:w="186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w w:val="96"/>
              </w:rPr>
              <w:t>Page 6 of 17 Pages</w:t>
            </w:r>
          </w:p>
        </w:tc>
        <w:tc>
          <w:tcPr>
            <w:tcW w:w="0" w:type="dxa"/>
            <w:vAlign w:val="bottom"/>
          </w:tcPr>
          <w:p>
            <w:pPr>
              <w:spacing w:after="0"/>
              <w:rPr>
                <w:sz w:val="1"/>
                <w:szCs w:val="1"/>
                <w:color w:val="auto"/>
              </w:rPr>
            </w:pPr>
          </w:p>
        </w:tc>
      </w:tr>
      <w:tr>
        <w:trPr>
          <w:trHeight w:val="569"/>
        </w:trPr>
        <w:tc>
          <w:tcPr>
            <w:tcW w:w="42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gridSpan w:val="2"/>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NAME OF REPORTING PERSON</w:t>
            </w:r>
          </w:p>
        </w:tc>
        <w:tc>
          <w:tcPr>
            <w:tcW w:w="1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80" w:type="dxa"/>
            <w:vAlign w:val="bottom"/>
            <w:tcBorders>
              <w:left w:val="single" w:sz="8" w:color="auto"/>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Centerbridge Credit Cayman GP Ltd.</w:t>
            </w:r>
          </w:p>
        </w:tc>
        <w:tc>
          <w:tcPr>
            <w:tcW w:w="1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5280" w:type="dxa"/>
            <w:vAlign w:val="bottom"/>
            <w:tcBorders>
              <w:bottom w:val="single" w:sz="8" w:color="auto"/>
            </w:tcBorders>
            <w:gridSpan w:val="2"/>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CHECK THE APPROPRIATE BOX IF A MEMBER OF A</w:t>
            </w:r>
          </w:p>
        </w:tc>
        <w:tc>
          <w:tcPr>
            <w:tcW w:w="1860" w:type="dxa"/>
            <w:vAlign w:val="bottom"/>
            <w:tcBorders>
              <w:right w:val="single" w:sz="8" w:color="auto"/>
            </w:tcBorders>
          </w:tcPr>
          <w:p>
            <w:pPr>
              <w:ind w:left="340"/>
              <w:spacing w:after="0" w:line="230"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84"/>
        </w:trPr>
        <w:tc>
          <w:tcPr>
            <w:tcW w:w="4280" w:type="dxa"/>
            <w:vAlign w:val="bottom"/>
            <w:tcBorders>
              <w:left w:val="single" w:sz="8" w:color="auto"/>
              <w:bottom w:val="single" w:sz="8" w:color="auto"/>
              <w:right w:val="single" w:sz="8" w:color="auto"/>
            </w:tcBorders>
          </w:tcPr>
          <w:p>
            <w:pPr>
              <w:spacing w:after="0"/>
              <w:rPr>
                <w:sz w:val="24"/>
                <w:szCs w:val="24"/>
                <w:color w:val="auto"/>
              </w:rPr>
            </w:pPr>
          </w:p>
        </w:tc>
        <w:tc>
          <w:tcPr>
            <w:tcW w:w="52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GROUP</w:t>
            </w:r>
          </w:p>
        </w:tc>
        <w:tc>
          <w:tcPr>
            <w:tcW w:w="1860" w:type="dxa"/>
            <w:vAlign w:val="bottom"/>
            <w:tcBorders>
              <w:bottom w:val="single" w:sz="8" w:color="auto"/>
              <w:right w:val="single" w:sz="8" w:color="auto"/>
            </w:tcBorders>
          </w:tcPr>
          <w:p>
            <w:pPr>
              <w:ind w:left="340"/>
              <w:spacing w:after="0" w:line="230" w:lineRule="exact"/>
              <w:rPr>
                <w:sz w:val="20"/>
                <w:szCs w:val="20"/>
                <w:color w:val="auto"/>
              </w:rPr>
            </w:pPr>
            <w:r>
              <w:rPr>
                <w:rFonts w:ascii="Times New Roman" w:cs="Times New Roman" w:eastAsia="Times New Roman" w:hAnsi="Times New Roman"/>
                <w:sz w:val="20"/>
                <w:szCs w:val="20"/>
                <w:color w:val="auto"/>
              </w:rPr>
              <w:t xml:space="preserve">(b)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97"/>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3</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SEC USE ONLY</w:t>
            </w:r>
          </w:p>
        </w:tc>
        <w:tc>
          <w:tcPr>
            <w:tcW w:w="1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5280" w:type="dxa"/>
            <w:vAlign w:val="bottom"/>
            <w:tcBorders>
              <w:bottom w:val="single" w:sz="8" w:color="auto"/>
            </w:tcBorders>
            <w:gridSpan w:val="2"/>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4</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CITIZENSHIP OR PLACE OF ORGANIZATION</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Cayman Islands</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60" w:type="dxa"/>
            <w:vAlign w:val="bottom"/>
            <w:tcBorders>
              <w:bottom w:val="single" w:sz="8" w:color="auto"/>
            </w:tcBorders>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20"/>
                <w:szCs w:val="20"/>
                <w:b w:val="1"/>
                <w:bCs w:val="1"/>
                <w:color w:val="auto"/>
              </w:rPr>
              <w:t>5</w:t>
            </w:r>
          </w:p>
        </w:tc>
        <w:tc>
          <w:tcPr>
            <w:tcW w:w="48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SOLE VOTING POWER</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NUMBER OF</w:t>
            </w:r>
          </w:p>
        </w:tc>
        <w:tc>
          <w:tcPr>
            <w:tcW w:w="420" w:type="dxa"/>
            <w:vAlign w:val="bottom"/>
            <w:tcBorders>
              <w:right w:val="single" w:sz="8" w:color="auto"/>
            </w:tcBorders>
          </w:tcPr>
          <w:p>
            <w:pPr>
              <w:spacing w:after="0"/>
              <w:rPr>
                <w:sz w:val="22"/>
                <w:szCs w:val="22"/>
                <w:color w:val="auto"/>
              </w:rPr>
            </w:pPr>
          </w:p>
        </w:tc>
        <w:tc>
          <w:tcPr>
            <w:tcW w:w="48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right w:val="single" w:sz="8" w:color="auto"/>
            </w:tcBorders>
            <w:vMerge w:val="continue"/>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4860" w:type="dxa"/>
            <w:vAlign w:val="bottom"/>
            <w:tcBorders>
              <w:bottom w:val="single" w:sz="8" w:color="auto"/>
            </w:tcBorders>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4280" w:type="dxa"/>
            <w:vAlign w:val="bottom"/>
            <w:tcBorders>
              <w:left w:val="single" w:sz="8" w:color="auto"/>
              <w:right w:val="single" w:sz="8" w:color="auto"/>
            </w:tcBorders>
            <w:vMerge w:val="continue"/>
          </w:tcPr>
          <w:p>
            <w:pPr>
              <w:spacing w:after="0"/>
              <w:rPr>
                <w:sz w:val="4"/>
                <w:szCs w:val="4"/>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20"/>
                <w:szCs w:val="20"/>
                <w:b w:val="1"/>
                <w:bCs w:val="1"/>
                <w:color w:val="auto"/>
              </w:rPr>
              <w:t>6</w:t>
            </w:r>
          </w:p>
        </w:tc>
        <w:tc>
          <w:tcPr>
            <w:tcW w:w="48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SHARED VOTING POWER</w:t>
            </w:r>
          </w:p>
        </w:tc>
        <w:tc>
          <w:tcPr>
            <w:tcW w:w="18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280" w:type="dxa"/>
            <w:vAlign w:val="bottom"/>
            <w:tcBorders>
              <w:left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color w:val="auto"/>
                <w:w w:val="99"/>
              </w:rPr>
              <w:t>SHARES</w:t>
            </w:r>
          </w:p>
        </w:tc>
        <w:tc>
          <w:tcPr>
            <w:tcW w:w="420" w:type="dxa"/>
            <w:vAlign w:val="bottom"/>
            <w:tcBorders>
              <w:right w:val="single" w:sz="8" w:color="auto"/>
            </w:tcBorders>
            <w:vMerge w:val="continue"/>
          </w:tcPr>
          <w:p>
            <w:pPr>
              <w:spacing w:after="0"/>
              <w:rPr>
                <w:sz w:val="17"/>
                <w:szCs w:val="17"/>
                <w:color w:val="auto"/>
              </w:rPr>
            </w:pPr>
          </w:p>
        </w:tc>
        <w:tc>
          <w:tcPr>
            <w:tcW w:w="4860" w:type="dxa"/>
            <w:vAlign w:val="bottom"/>
            <w:vMerge w:val="continue"/>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BENEFICIALLY</w:t>
            </w:r>
          </w:p>
        </w:tc>
        <w:tc>
          <w:tcPr>
            <w:tcW w:w="420" w:type="dxa"/>
            <w:vAlign w:val="bottom"/>
            <w:tcBorders>
              <w:right w:val="single" w:sz="8" w:color="auto"/>
            </w:tcBorders>
          </w:tcPr>
          <w:p>
            <w:pPr>
              <w:spacing w:after="0"/>
              <w:rPr>
                <w:sz w:val="22"/>
                <w:szCs w:val="22"/>
                <w:color w:val="auto"/>
              </w:rPr>
            </w:pPr>
          </w:p>
        </w:tc>
        <w:tc>
          <w:tcPr>
            <w:tcW w:w="48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8,467,316</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OWNED BY</w:t>
            </w:r>
          </w:p>
        </w:tc>
        <w:tc>
          <w:tcPr>
            <w:tcW w:w="420" w:type="dxa"/>
            <w:vAlign w:val="bottom"/>
            <w:tcBorders>
              <w:bottom w:val="single" w:sz="8" w:color="auto"/>
              <w:right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18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280" w:type="dxa"/>
            <w:vAlign w:val="bottom"/>
            <w:tcBorders>
              <w:left w:val="single" w:sz="8" w:color="auto"/>
              <w:right w:val="single" w:sz="8" w:color="auto"/>
            </w:tcBorders>
            <w:vMerge w:val="continue"/>
          </w:tcPr>
          <w:p>
            <w:pPr>
              <w:spacing w:after="0"/>
              <w:rPr>
                <w:sz w:val="9"/>
                <w:szCs w:val="9"/>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20"/>
                <w:szCs w:val="20"/>
                <w:b w:val="1"/>
                <w:bCs w:val="1"/>
                <w:color w:val="auto"/>
              </w:rPr>
              <w:t>7</w:t>
            </w:r>
          </w:p>
        </w:tc>
        <w:tc>
          <w:tcPr>
            <w:tcW w:w="48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SOLE DISPOSITIVE POWER</w:t>
            </w:r>
          </w:p>
        </w:tc>
        <w:tc>
          <w:tcPr>
            <w:tcW w:w="18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EACH</w:t>
            </w:r>
          </w:p>
        </w:tc>
        <w:tc>
          <w:tcPr>
            <w:tcW w:w="420" w:type="dxa"/>
            <w:vAlign w:val="bottom"/>
            <w:tcBorders>
              <w:right w:val="single" w:sz="8" w:color="auto"/>
            </w:tcBorders>
            <w:vMerge w:val="continue"/>
          </w:tcPr>
          <w:p>
            <w:pPr>
              <w:spacing w:after="0"/>
              <w:rPr>
                <w:sz w:val="12"/>
                <w:szCs w:val="12"/>
                <w:color w:val="auto"/>
              </w:rPr>
            </w:pPr>
          </w:p>
        </w:tc>
        <w:tc>
          <w:tcPr>
            <w:tcW w:w="4860" w:type="dxa"/>
            <w:vAlign w:val="bottom"/>
            <w:vMerge w:val="continue"/>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280" w:type="dxa"/>
            <w:vAlign w:val="bottom"/>
            <w:tcBorders>
              <w:left w:val="single" w:sz="8" w:color="auto"/>
              <w:right w:val="single" w:sz="8" w:color="auto"/>
            </w:tcBorders>
            <w:vMerge w:val="continue"/>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486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18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REPORTING</w:t>
            </w:r>
          </w:p>
        </w:tc>
        <w:tc>
          <w:tcPr>
            <w:tcW w:w="420" w:type="dxa"/>
            <w:vAlign w:val="bottom"/>
            <w:tcBorders>
              <w:right w:val="single" w:sz="8" w:color="auto"/>
            </w:tcBorders>
          </w:tcPr>
          <w:p>
            <w:pPr>
              <w:spacing w:after="0"/>
              <w:rPr>
                <w:sz w:val="15"/>
                <w:szCs w:val="15"/>
                <w:color w:val="auto"/>
              </w:rPr>
            </w:pPr>
          </w:p>
        </w:tc>
        <w:tc>
          <w:tcPr>
            <w:tcW w:w="4860" w:type="dxa"/>
            <w:vAlign w:val="bottom"/>
            <w:vMerge w:val="continue"/>
          </w:tcPr>
          <w:p>
            <w:pPr>
              <w:spacing w:after="0"/>
              <w:rPr>
                <w:sz w:val="15"/>
                <w:szCs w:val="15"/>
                <w:color w:val="auto"/>
              </w:rPr>
            </w:pPr>
          </w:p>
        </w:tc>
        <w:tc>
          <w:tcPr>
            <w:tcW w:w="18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4280" w:type="dxa"/>
            <w:vAlign w:val="bottom"/>
            <w:tcBorders>
              <w:left w:val="single" w:sz="8" w:color="auto"/>
              <w:right w:val="single" w:sz="8" w:color="auto"/>
            </w:tcBorders>
            <w:vMerge w:val="continue"/>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4860" w:type="dxa"/>
            <w:vAlign w:val="bottom"/>
          </w:tcPr>
          <w:p>
            <w:pPr>
              <w:spacing w:after="0"/>
              <w:rPr>
                <w:sz w:val="4"/>
                <w:szCs w:val="4"/>
                <w:color w:val="auto"/>
              </w:rPr>
            </w:pPr>
          </w:p>
        </w:tc>
        <w:tc>
          <w:tcPr>
            <w:tcW w:w="18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PERSON WITH</w:t>
            </w:r>
          </w:p>
        </w:tc>
        <w:tc>
          <w:tcPr>
            <w:tcW w:w="420" w:type="dxa"/>
            <w:vAlign w:val="bottom"/>
            <w:tcBorders>
              <w:bottom w:val="single" w:sz="8" w:color="auto"/>
              <w:right w:val="single" w:sz="8" w:color="auto"/>
            </w:tcBorders>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280" w:type="dxa"/>
            <w:vAlign w:val="bottom"/>
            <w:tcBorders>
              <w:left w:val="single" w:sz="8" w:color="auto"/>
              <w:right w:val="single" w:sz="8" w:color="auto"/>
            </w:tcBorders>
            <w:vMerge w:val="continue"/>
          </w:tcPr>
          <w:p>
            <w:pPr>
              <w:spacing w:after="0"/>
              <w:rPr>
                <w:sz w:val="16"/>
                <w:szCs w:val="16"/>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20"/>
                <w:szCs w:val="20"/>
                <w:b w:val="1"/>
                <w:bCs w:val="1"/>
                <w:color w:val="auto"/>
              </w:rPr>
              <w:t>8</w:t>
            </w:r>
          </w:p>
        </w:tc>
        <w:tc>
          <w:tcPr>
            <w:tcW w:w="48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SHARED DISPOSITIVE POWER</w:t>
            </w:r>
          </w:p>
        </w:tc>
        <w:tc>
          <w:tcPr>
            <w:tcW w:w="1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4280" w:type="dxa"/>
            <w:vAlign w:val="bottom"/>
            <w:tcBorders>
              <w:left w:val="single" w:sz="8" w:color="auto"/>
              <w:right w:val="single" w:sz="8" w:color="auto"/>
            </w:tcBorders>
          </w:tcPr>
          <w:p>
            <w:pPr>
              <w:spacing w:after="0"/>
              <w:rPr>
                <w:sz w:val="5"/>
                <w:szCs w:val="5"/>
                <w:color w:val="auto"/>
              </w:rPr>
            </w:pPr>
          </w:p>
        </w:tc>
        <w:tc>
          <w:tcPr>
            <w:tcW w:w="420" w:type="dxa"/>
            <w:vAlign w:val="bottom"/>
            <w:tcBorders>
              <w:right w:val="single" w:sz="8" w:color="auto"/>
            </w:tcBorders>
            <w:vMerge w:val="continue"/>
          </w:tcPr>
          <w:p>
            <w:pPr>
              <w:spacing w:after="0"/>
              <w:rPr>
                <w:sz w:val="5"/>
                <w:szCs w:val="5"/>
                <w:color w:val="auto"/>
              </w:rPr>
            </w:pPr>
          </w:p>
        </w:tc>
        <w:tc>
          <w:tcPr>
            <w:tcW w:w="4860" w:type="dxa"/>
            <w:vAlign w:val="bottom"/>
            <w:vMerge w:val="continue"/>
          </w:tcPr>
          <w:p>
            <w:pPr>
              <w:spacing w:after="0"/>
              <w:rPr>
                <w:sz w:val="5"/>
                <w:szCs w:val="5"/>
                <w:color w:val="auto"/>
              </w:rPr>
            </w:pPr>
          </w:p>
        </w:tc>
        <w:tc>
          <w:tcPr>
            <w:tcW w:w="18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Borders>
              <w:right w:val="single" w:sz="8" w:color="auto"/>
            </w:tcBorders>
          </w:tcPr>
          <w:p>
            <w:pPr>
              <w:spacing w:after="0"/>
              <w:rPr>
                <w:sz w:val="22"/>
                <w:szCs w:val="22"/>
                <w:color w:val="auto"/>
              </w:rPr>
            </w:pPr>
          </w:p>
        </w:tc>
        <w:tc>
          <w:tcPr>
            <w:tcW w:w="48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8,467,316</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6720" w:type="dxa"/>
            <w:vAlign w:val="bottom"/>
            <w:tcBorders>
              <w:bottom w:val="single" w:sz="8" w:color="auto"/>
              <w:right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9</w:t>
            </w:r>
          </w:p>
        </w:tc>
        <w:tc>
          <w:tcPr>
            <w:tcW w:w="71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AGGREGATE AMOUNT BENEFICIALLY OWNED BY EACH REPORTING</w:t>
            </w:r>
          </w:p>
        </w:tc>
        <w:tc>
          <w:tcPr>
            <w:tcW w:w="0" w:type="dxa"/>
            <w:vAlign w:val="bottom"/>
          </w:tcPr>
          <w:p>
            <w:pPr>
              <w:spacing w:after="0"/>
              <w:rPr>
                <w:sz w:val="1"/>
                <w:szCs w:val="1"/>
                <w:color w:val="auto"/>
              </w:rPr>
            </w:pPr>
          </w:p>
        </w:tc>
      </w:tr>
      <w:tr>
        <w:trPr>
          <w:trHeight w:val="230"/>
        </w:trPr>
        <w:tc>
          <w:tcPr>
            <w:tcW w:w="4280" w:type="dxa"/>
            <w:vAlign w:val="bottom"/>
            <w:tcBorders>
              <w:left w:val="single" w:sz="8" w:color="auto"/>
              <w:right w:val="single" w:sz="8" w:color="auto"/>
            </w:tcBorders>
          </w:tcPr>
          <w:p>
            <w:pPr>
              <w:spacing w:after="0"/>
              <w:rPr>
                <w:sz w:val="19"/>
                <w:szCs w:val="19"/>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PERSON</w:t>
            </w:r>
          </w:p>
        </w:tc>
        <w:tc>
          <w:tcPr>
            <w:tcW w:w="18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8,467,316</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60" w:type="dxa"/>
            <w:vAlign w:val="bottom"/>
            <w:tcBorders>
              <w:bottom w:val="single" w:sz="8" w:color="auto"/>
            </w:tcBorders>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10</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CHECK BOX IF THE AGGREGATE AMOUNT IN ROW (9)</w:t>
            </w:r>
          </w:p>
        </w:tc>
        <w:tc>
          <w:tcPr>
            <w:tcW w:w="1860" w:type="dxa"/>
            <w:vAlign w:val="bottom"/>
            <w:tcBorders>
              <w:right w:val="single" w:sz="8" w:color="auto"/>
            </w:tcBorders>
          </w:tcPr>
          <w:p>
            <w:pPr>
              <w:ind w:left="380"/>
              <w:spacing w:after="0" w:line="201" w:lineRule="exact"/>
              <w:rPr>
                <w:sz w:val="20"/>
                <w:szCs w:val="20"/>
                <w:color w:val="auto"/>
              </w:rPr>
            </w:pP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52"/>
        </w:trPr>
        <w:tc>
          <w:tcPr>
            <w:tcW w:w="4280" w:type="dxa"/>
            <w:vAlign w:val="bottom"/>
            <w:tcBorders>
              <w:left w:val="single" w:sz="8" w:color="auto"/>
              <w:bottom w:val="single" w:sz="8" w:color="auto"/>
              <w:right w:val="single" w:sz="8" w:color="auto"/>
            </w:tcBorders>
          </w:tcPr>
          <w:p>
            <w:pPr>
              <w:spacing w:after="0"/>
              <w:rPr>
                <w:sz w:val="21"/>
                <w:szCs w:val="21"/>
                <w:color w:val="auto"/>
              </w:rPr>
            </w:pPr>
          </w:p>
        </w:tc>
        <w:tc>
          <w:tcPr>
            <w:tcW w:w="52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EXCLUDES CERTAIN SHARES</w:t>
            </w:r>
          </w:p>
        </w:tc>
        <w:tc>
          <w:tcPr>
            <w:tcW w:w="18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11</w:t>
            </w:r>
          </w:p>
        </w:tc>
        <w:tc>
          <w:tcPr>
            <w:tcW w:w="71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PERCENT OF CLASS REPRESENTED BY AMOUNT IN ROW (9)</w:t>
            </w: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7.8%</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60" w:type="dxa"/>
            <w:vAlign w:val="bottom"/>
            <w:tcBorders>
              <w:bottom w:val="single" w:sz="8" w:color="auto"/>
            </w:tcBorders>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12</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TYPE OF REPORTING PERSON</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CO</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60" w:type="dxa"/>
            <w:vAlign w:val="bottom"/>
            <w:tcBorders>
              <w:bottom w:val="single" w:sz="8" w:color="auto"/>
            </w:tcBorders>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16" w:right="2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7"/>
        </w:trPr>
        <w:tc>
          <w:tcPr>
            <w:tcW w:w="42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CUSIP No. 17878Y108</w:t>
            </w:r>
          </w:p>
        </w:tc>
        <w:tc>
          <w:tcPr>
            <w:tcW w:w="420" w:type="dxa"/>
            <w:vAlign w:val="bottom"/>
          </w:tcPr>
          <w:p>
            <w:pPr>
              <w:spacing w:after="0"/>
              <w:rPr>
                <w:sz w:val="24"/>
                <w:szCs w:val="24"/>
                <w:color w:val="auto"/>
              </w:rPr>
            </w:pPr>
          </w:p>
        </w:tc>
        <w:tc>
          <w:tcPr>
            <w:tcW w:w="486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auto"/>
              </w:rPr>
              <w:t>13G/A</w:t>
            </w:r>
          </w:p>
        </w:tc>
        <w:tc>
          <w:tcPr>
            <w:tcW w:w="186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w w:val="96"/>
              </w:rPr>
              <w:t>Page 7 of 17 Pages</w:t>
            </w:r>
          </w:p>
        </w:tc>
        <w:tc>
          <w:tcPr>
            <w:tcW w:w="0" w:type="dxa"/>
            <w:vAlign w:val="bottom"/>
          </w:tcPr>
          <w:p>
            <w:pPr>
              <w:spacing w:after="0"/>
              <w:rPr>
                <w:sz w:val="1"/>
                <w:szCs w:val="1"/>
                <w:color w:val="auto"/>
              </w:rPr>
            </w:pPr>
          </w:p>
        </w:tc>
      </w:tr>
      <w:tr>
        <w:trPr>
          <w:trHeight w:val="569"/>
        </w:trPr>
        <w:tc>
          <w:tcPr>
            <w:tcW w:w="42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gridSpan w:val="2"/>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NAME OF REPORTING PERSON</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Centerbridge Special Credit Partners III, L.P.</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5280" w:type="dxa"/>
            <w:vAlign w:val="bottom"/>
            <w:tcBorders>
              <w:bottom w:val="single" w:sz="8" w:color="auto"/>
            </w:tcBorders>
            <w:gridSpan w:val="2"/>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CHECK THE APPROPRIATE BOX IF A MEMBER OF A</w:t>
            </w:r>
          </w:p>
        </w:tc>
        <w:tc>
          <w:tcPr>
            <w:tcW w:w="1860" w:type="dxa"/>
            <w:vAlign w:val="bottom"/>
            <w:tcBorders>
              <w:right w:val="single" w:sz="8" w:color="auto"/>
            </w:tcBorders>
          </w:tcPr>
          <w:p>
            <w:pPr>
              <w:ind w:left="340"/>
              <w:spacing w:after="0" w:line="230"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84"/>
        </w:trPr>
        <w:tc>
          <w:tcPr>
            <w:tcW w:w="4280" w:type="dxa"/>
            <w:vAlign w:val="bottom"/>
            <w:tcBorders>
              <w:left w:val="single" w:sz="8" w:color="auto"/>
              <w:bottom w:val="single" w:sz="8" w:color="auto"/>
              <w:right w:val="single" w:sz="8" w:color="auto"/>
            </w:tcBorders>
          </w:tcPr>
          <w:p>
            <w:pPr>
              <w:spacing w:after="0"/>
              <w:rPr>
                <w:sz w:val="24"/>
                <w:szCs w:val="24"/>
                <w:color w:val="auto"/>
              </w:rPr>
            </w:pPr>
          </w:p>
        </w:tc>
        <w:tc>
          <w:tcPr>
            <w:tcW w:w="52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GROUP</w:t>
            </w:r>
          </w:p>
        </w:tc>
        <w:tc>
          <w:tcPr>
            <w:tcW w:w="1860" w:type="dxa"/>
            <w:vAlign w:val="bottom"/>
            <w:tcBorders>
              <w:bottom w:val="single" w:sz="8" w:color="auto"/>
              <w:right w:val="single" w:sz="8" w:color="auto"/>
            </w:tcBorders>
          </w:tcPr>
          <w:p>
            <w:pPr>
              <w:ind w:left="340"/>
              <w:spacing w:after="0" w:line="230" w:lineRule="exact"/>
              <w:rPr>
                <w:sz w:val="20"/>
                <w:szCs w:val="20"/>
                <w:color w:val="auto"/>
              </w:rPr>
            </w:pPr>
            <w:r>
              <w:rPr>
                <w:rFonts w:ascii="Times New Roman" w:cs="Times New Roman" w:eastAsia="Times New Roman" w:hAnsi="Times New Roman"/>
                <w:sz w:val="20"/>
                <w:szCs w:val="20"/>
                <w:color w:val="auto"/>
              </w:rPr>
              <w:t xml:space="preserve">(b)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97"/>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3</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SEC USE ONLY</w:t>
            </w:r>
          </w:p>
        </w:tc>
        <w:tc>
          <w:tcPr>
            <w:tcW w:w="1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5280" w:type="dxa"/>
            <w:vAlign w:val="bottom"/>
            <w:tcBorders>
              <w:bottom w:val="single" w:sz="8" w:color="auto"/>
            </w:tcBorders>
            <w:gridSpan w:val="2"/>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4</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CITIZENSHIP OR PLACE OF ORGANIZATION</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Delaware</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60" w:type="dxa"/>
            <w:vAlign w:val="bottom"/>
            <w:tcBorders>
              <w:bottom w:val="single" w:sz="8" w:color="auto"/>
            </w:tcBorders>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20"/>
                <w:szCs w:val="20"/>
                <w:b w:val="1"/>
                <w:bCs w:val="1"/>
                <w:color w:val="auto"/>
              </w:rPr>
              <w:t>5</w:t>
            </w:r>
          </w:p>
        </w:tc>
        <w:tc>
          <w:tcPr>
            <w:tcW w:w="48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SOLE VOTING POWER</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NUMBER OF</w:t>
            </w:r>
          </w:p>
        </w:tc>
        <w:tc>
          <w:tcPr>
            <w:tcW w:w="420" w:type="dxa"/>
            <w:vAlign w:val="bottom"/>
            <w:tcBorders>
              <w:right w:val="single" w:sz="8" w:color="auto"/>
            </w:tcBorders>
          </w:tcPr>
          <w:p>
            <w:pPr>
              <w:spacing w:after="0"/>
              <w:rPr>
                <w:sz w:val="22"/>
                <w:szCs w:val="22"/>
                <w:color w:val="auto"/>
              </w:rPr>
            </w:pPr>
          </w:p>
        </w:tc>
        <w:tc>
          <w:tcPr>
            <w:tcW w:w="48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right w:val="single" w:sz="8" w:color="auto"/>
            </w:tcBorders>
            <w:vMerge w:val="continue"/>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4860" w:type="dxa"/>
            <w:vAlign w:val="bottom"/>
            <w:tcBorders>
              <w:bottom w:val="single" w:sz="8" w:color="auto"/>
            </w:tcBorders>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4280" w:type="dxa"/>
            <w:vAlign w:val="bottom"/>
            <w:tcBorders>
              <w:left w:val="single" w:sz="8" w:color="auto"/>
              <w:right w:val="single" w:sz="8" w:color="auto"/>
            </w:tcBorders>
            <w:vMerge w:val="continue"/>
          </w:tcPr>
          <w:p>
            <w:pPr>
              <w:spacing w:after="0"/>
              <w:rPr>
                <w:sz w:val="4"/>
                <w:szCs w:val="4"/>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20"/>
                <w:szCs w:val="20"/>
                <w:b w:val="1"/>
                <w:bCs w:val="1"/>
                <w:color w:val="auto"/>
              </w:rPr>
              <w:t>6</w:t>
            </w:r>
          </w:p>
        </w:tc>
        <w:tc>
          <w:tcPr>
            <w:tcW w:w="48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SHARED VOTING POWER</w:t>
            </w:r>
          </w:p>
        </w:tc>
        <w:tc>
          <w:tcPr>
            <w:tcW w:w="18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280" w:type="dxa"/>
            <w:vAlign w:val="bottom"/>
            <w:tcBorders>
              <w:left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color w:val="auto"/>
                <w:w w:val="99"/>
              </w:rPr>
              <w:t>SHARES</w:t>
            </w:r>
          </w:p>
        </w:tc>
        <w:tc>
          <w:tcPr>
            <w:tcW w:w="420" w:type="dxa"/>
            <w:vAlign w:val="bottom"/>
            <w:tcBorders>
              <w:right w:val="single" w:sz="8" w:color="auto"/>
            </w:tcBorders>
            <w:vMerge w:val="continue"/>
          </w:tcPr>
          <w:p>
            <w:pPr>
              <w:spacing w:after="0"/>
              <w:rPr>
                <w:sz w:val="17"/>
                <w:szCs w:val="17"/>
                <w:color w:val="auto"/>
              </w:rPr>
            </w:pPr>
          </w:p>
        </w:tc>
        <w:tc>
          <w:tcPr>
            <w:tcW w:w="4860" w:type="dxa"/>
            <w:vAlign w:val="bottom"/>
            <w:vMerge w:val="continue"/>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BENEFICIALLY</w:t>
            </w:r>
          </w:p>
        </w:tc>
        <w:tc>
          <w:tcPr>
            <w:tcW w:w="420" w:type="dxa"/>
            <w:vAlign w:val="bottom"/>
            <w:tcBorders>
              <w:right w:val="single" w:sz="8" w:color="auto"/>
            </w:tcBorders>
          </w:tcPr>
          <w:p>
            <w:pPr>
              <w:spacing w:after="0"/>
              <w:rPr>
                <w:sz w:val="22"/>
                <w:szCs w:val="22"/>
                <w:color w:val="auto"/>
              </w:rPr>
            </w:pPr>
          </w:p>
        </w:tc>
        <w:tc>
          <w:tcPr>
            <w:tcW w:w="48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471,394</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OWNED BY</w:t>
            </w:r>
          </w:p>
        </w:tc>
        <w:tc>
          <w:tcPr>
            <w:tcW w:w="420" w:type="dxa"/>
            <w:vAlign w:val="bottom"/>
            <w:tcBorders>
              <w:bottom w:val="single" w:sz="8" w:color="auto"/>
              <w:right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18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280" w:type="dxa"/>
            <w:vAlign w:val="bottom"/>
            <w:tcBorders>
              <w:left w:val="single" w:sz="8" w:color="auto"/>
              <w:right w:val="single" w:sz="8" w:color="auto"/>
            </w:tcBorders>
            <w:vMerge w:val="continue"/>
          </w:tcPr>
          <w:p>
            <w:pPr>
              <w:spacing w:after="0"/>
              <w:rPr>
                <w:sz w:val="9"/>
                <w:szCs w:val="9"/>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20"/>
                <w:szCs w:val="20"/>
                <w:b w:val="1"/>
                <w:bCs w:val="1"/>
                <w:color w:val="auto"/>
              </w:rPr>
              <w:t>7</w:t>
            </w:r>
          </w:p>
        </w:tc>
        <w:tc>
          <w:tcPr>
            <w:tcW w:w="48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SOLE DISPOSITIVE POWER</w:t>
            </w:r>
          </w:p>
        </w:tc>
        <w:tc>
          <w:tcPr>
            <w:tcW w:w="18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EACH</w:t>
            </w:r>
          </w:p>
        </w:tc>
        <w:tc>
          <w:tcPr>
            <w:tcW w:w="420" w:type="dxa"/>
            <w:vAlign w:val="bottom"/>
            <w:tcBorders>
              <w:right w:val="single" w:sz="8" w:color="auto"/>
            </w:tcBorders>
            <w:vMerge w:val="continue"/>
          </w:tcPr>
          <w:p>
            <w:pPr>
              <w:spacing w:after="0"/>
              <w:rPr>
                <w:sz w:val="12"/>
                <w:szCs w:val="12"/>
                <w:color w:val="auto"/>
              </w:rPr>
            </w:pPr>
          </w:p>
        </w:tc>
        <w:tc>
          <w:tcPr>
            <w:tcW w:w="4860" w:type="dxa"/>
            <w:vAlign w:val="bottom"/>
            <w:vMerge w:val="continue"/>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280" w:type="dxa"/>
            <w:vAlign w:val="bottom"/>
            <w:tcBorders>
              <w:left w:val="single" w:sz="8" w:color="auto"/>
              <w:right w:val="single" w:sz="8" w:color="auto"/>
            </w:tcBorders>
            <w:vMerge w:val="continue"/>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486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18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REPORTING</w:t>
            </w:r>
          </w:p>
        </w:tc>
        <w:tc>
          <w:tcPr>
            <w:tcW w:w="420" w:type="dxa"/>
            <w:vAlign w:val="bottom"/>
            <w:tcBorders>
              <w:right w:val="single" w:sz="8" w:color="auto"/>
            </w:tcBorders>
          </w:tcPr>
          <w:p>
            <w:pPr>
              <w:spacing w:after="0"/>
              <w:rPr>
                <w:sz w:val="15"/>
                <w:szCs w:val="15"/>
                <w:color w:val="auto"/>
              </w:rPr>
            </w:pPr>
          </w:p>
        </w:tc>
        <w:tc>
          <w:tcPr>
            <w:tcW w:w="4860" w:type="dxa"/>
            <w:vAlign w:val="bottom"/>
            <w:vMerge w:val="continue"/>
          </w:tcPr>
          <w:p>
            <w:pPr>
              <w:spacing w:after="0"/>
              <w:rPr>
                <w:sz w:val="15"/>
                <w:szCs w:val="15"/>
                <w:color w:val="auto"/>
              </w:rPr>
            </w:pPr>
          </w:p>
        </w:tc>
        <w:tc>
          <w:tcPr>
            <w:tcW w:w="18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4280" w:type="dxa"/>
            <w:vAlign w:val="bottom"/>
            <w:tcBorders>
              <w:left w:val="single" w:sz="8" w:color="auto"/>
              <w:right w:val="single" w:sz="8" w:color="auto"/>
            </w:tcBorders>
            <w:vMerge w:val="continue"/>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4860" w:type="dxa"/>
            <w:vAlign w:val="bottom"/>
          </w:tcPr>
          <w:p>
            <w:pPr>
              <w:spacing w:after="0"/>
              <w:rPr>
                <w:sz w:val="4"/>
                <w:szCs w:val="4"/>
                <w:color w:val="auto"/>
              </w:rPr>
            </w:pPr>
          </w:p>
        </w:tc>
        <w:tc>
          <w:tcPr>
            <w:tcW w:w="18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PERSON WITH</w:t>
            </w:r>
          </w:p>
        </w:tc>
        <w:tc>
          <w:tcPr>
            <w:tcW w:w="420" w:type="dxa"/>
            <w:vAlign w:val="bottom"/>
            <w:tcBorders>
              <w:bottom w:val="single" w:sz="8" w:color="auto"/>
              <w:right w:val="single" w:sz="8" w:color="auto"/>
            </w:tcBorders>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280" w:type="dxa"/>
            <w:vAlign w:val="bottom"/>
            <w:tcBorders>
              <w:left w:val="single" w:sz="8" w:color="auto"/>
              <w:right w:val="single" w:sz="8" w:color="auto"/>
            </w:tcBorders>
            <w:vMerge w:val="continue"/>
          </w:tcPr>
          <w:p>
            <w:pPr>
              <w:spacing w:after="0"/>
              <w:rPr>
                <w:sz w:val="16"/>
                <w:szCs w:val="16"/>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20"/>
                <w:szCs w:val="20"/>
                <w:b w:val="1"/>
                <w:bCs w:val="1"/>
                <w:color w:val="auto"/>
              </w:rPr>
              <w:t>8</w:t>
            </w:r>
          </w:p>
        </w:tc>
        <w:tc>
          <w:tcPr>
            <w:tcW w:w="48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SHARED DISPOSITIVE POWER</w:t>
            </w:r>
          </w:p>
        </w:tc>
        <w:tc>
          <w:tcPr>
            <w:tcW w:w="1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4280" w:type="dxa"/>
            <w:vAlign w:val="bottom"/>
            <w:tcBorders>
              <w:left w:val="single" w:sz="8" w:color="auto"/>
              <w:right w:val="single" w:sz="8" w:color="auto"/>
            </w:tcBorders>
          </w:tcPr>
          <w:p>
            <w:pPr>
              <w:spacing w:after="0"/>
              <w:rPr>
                <w:sz w:val="5"/>
                <w:szCs w:val="5"/>
                <w:color w:val="auto"/>
              </w:rPr>
            </w:pPr>
          </w:p>
        </w:tc>
        <w:tc>
          <w:tcPr>
            <w:tcW w:w="420" w:type="dxa"/>
            <w:vAlign w:val="bottom"/>
            <w:tcBorders>
              <w:right w:val="single" w:sz="8" w:color="auto"/>
            </w:tcBorders>
            <w:vMerge w:val="continue"/>
          </w:tcPr>
          <w:p>
            <w:pPr>
              <w:spacing w:after="0"/>
              <w:rPr>
                <w:sz w:val="5"/>
                <w:szCs w:val="5"/>
                <w:color w:val="auto"/>
              </w:rPr>
            </w:pPr>
          </w:p>
        </w:tc>
        <w:tc>
          <w:tcPr>
            <w:tcW w:w="4860" w:type="dxa"/>
            <w:vAlign w:val="bottom"/>
            <w:vMerge w:val="continue"/>
          </w:tcPr>
          <w:p>
            <w:pPr>
              <w:spacing w:after="0"/>
              <w:rPr>
                <w:sz w:val="5"/>
                <w:szCs w:val="5"/>
                <w:color w:val="auto"/>
              </w:rPr>
            </w:pPr>
          </w:p>
        </w:tc>
        <w:tc>
          <w:tcPr>
            <w:tcW w:w="18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Borders>
              <w:right w:val="single" w:sz="8" w:color="auto"/>
            </w:tcBorders>
          </w:tcPr>
          <w:p>
            <w:pPr>
              <w:spacing w:after="0"/>
              <w:rPr>
                <w:sz w:val="22"/>
                <w:szCs w:val="22"/>
                <w:color w:val="auto"/>
              </w:rPr>
            </w:pPr>
          </w:p>
        </w:tc>
        <w:tc>
          <w:tcPr>
            <w:tcW w:w="48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471,394</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6720" w:type="dxa"/>
            <w:vAlign w:val="bottom"/>
            <w:tcBorders>
              <w:bottom w:val="single" w:sz="8" w:color="auto"/>
              <w:right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9</w:t>
            </w:r>
          </w:p>
        </w:tc>
        <w:tc>
          <w:tcPr>
            <w:tcW w:w="71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AGGREGATE AMOUNT BENEFICIALLY OWNED BY EACH REPORTING</w:t>
            </w:r>
          </w:p>
        </w:tc>
        <w:tc>
          <w:tcPr>
            <w:tcW w:w="0" w:type="dxa"/>
            <w:vAlign w:val="bottom"/>
          </w:tcPr>
          <w:p>
            <w:pPr>
              <w:spacing w:after="0"/>
              <w:rPr>
                <w:sz w:val="1"/>
                <w:szCs w:val="1"/>
                <w:color w:val="auto"/>
              </w:rPr>
            </w:pPr>
          </w:p>
        </w:tc>
      </w:tr>
      <w:tr>
        <w:trPr>
          <w:trHeight w:val="230"/>
        </w:trPr>
        <w:tc>
          <w:tcPr>
            <w:tcW w:w="4280" w:type="dxa"/>
            <w:vAlign w:val="bottom"/>
            <w:tcBorders>
              <w:left w:val="single" w:sz="8" w:color="auto"/>
              <w:right w:val="single" w:sz="8" w:color="auto"/>
            </w:tcBorders>
          </w:tcPr>
          <w:p>
            <w:pPr>
              <w:spacing w:after="0"/>
              <w:rPr>
                <w:sz w:val="19"/>
                <w:szCs w:val="19"/>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PERSON</w:t>
            </w:r>
          </w:p>
        </w:tc>
        <w:tc>
          <w:tcPr>
            <w:tcW w:w="18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471,394</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60" w:type="dxa"/>
            <w:vAlign w:val="bottom"/>
            <w:tcBorders>
              <w:bottom w:val="single" w:sz="8" w:color="auto"/>
            </w:tcBorders>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10</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CHECK BOX IF THE AGGREGATE AMOUNT IN ROW (9)</w:t>
            </w:r>
          </w:p>
        </w:tc>
        <w:tc>
          <w:tcPr>
            <w:tcW w:w="1860" w:type="dxa"/>
            <w:vAlign w:val="bottom"/>
            <w:tcBorders>
              <w:right w:val="single" w:sz="8" w:color="auto"/>
            </w:tcBorders>
          </w:tcPr>
          <w:p>
            <w:pPr>
              <w:ind w:left="380"/>
              <w:spacing w:after="0" w:line="201" w:lineRule="exact"/>
              <w:rPr>
                <w:sz w:val="20"/>
                <w:szCs w:val="20"/>
                <w:color w:val="auto"/>
              </w:rPr>
            </w:pP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52"/>
        </w:trPr>
        <w:tc>
          <w:tcPr>
            <w:tcW w:w="4280" w:type="dxa"/>
            <w:vAlign w:val="bottom"/>
            <w:tcBorders>
              <w:left w:val="single" w:sz="8" w:color="auto"/>
              <w:bottom w:val="single" w:sz="8" w:color="auto"/>
              <w:right w:val="single" w:sz="8" w:color="auto"/>
            </w:tcBorders>
          </w:tcPr>
          <w:p>
            <w:pPr>
              <w:spacing w:after="0"/>
              <w:rPr>
                <w:sz w:val="21"/>
                <w:szCs w:val="21"/>
                <w:color w:val="auto"/>
              </w:rPr>
            </w:pPr>
          </w:p>
        </w:tc>
        <w:tc>
          <w:tcPr>
            <w:tcW w:w="52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EXCLUDES CERTAIN SHARES</w:t>
            </w:r>
          </w:p>
        </w:tc>
        <w:tc>
          <w:tcPr>
            <w:tcW w:w="18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11</w:t>
            </w:r>
          </w:p>
        </w:tc>
        <w:tc>
          <w:tcPr>
            <w:tcW w:w="71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PERCENT OF CLASS REPRESENTED BY AMOUNT IN ROW (9)</w:t>
            </w: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0.4%</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60" w:type="dxa"/>
            <w:vAlign w:val="bottom"/>
            <w:tcBorders>
              <w:bottom w:val="single" w:sz="8" w:color="auto"/>
            </w:tcBorders>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12</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TYPE OF REPORTING PERSON</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PN</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60" w:type="dxa"/>
            <w:vAlign w:val="bottom"/>
            <w:tcBorders>
              <w:bottom w:val="single" w:sz="8" w:color="auto"/>
            </w:tcBorders>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16" w:right="2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7"/>
        </w:trPr>
        <w:tc>
          <w:tcPr>
            <w:tcW w:w="42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CUSIP No. 17878Y108</w:t>
            </w:r>
          </w:p>
        </w:tc>
        <w:tc>
          <w:tcPr>
            <w:tcW w:w="420" w:type="dxa"/>
            <w:vAlign w:val="bottom"/>
          </w:tcPr>
          <w:p>
            <w:pPr>
              <w:spacing w:after="0"/>
              <w:rPr>
                <w:sz w:val="24"/>
                <w:szCs w:val="24"/>
                <w:color w:val="auto"/>
              </w:rPr>
            </w:pPr>
          </w:p>
        </w:tc>
        <w:tc>
          <w:tcPr>
            <w:tcW w:w="494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auto"/>
              </w:rPr>
              <w:t>13G/A</w:t>
            </w:r>
          </w:p>
        </w:tc>
        <w:tc>
          <w:tcPr>
            <w:tcW w:w="178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w w:val="96"/>
              </w:rPr>
              <w:t>Page 8 of 17 Pages</w:t>
            </w:r>
          </w:p>
        </w:tc>
        <w:tc>
          <w:tcPr>
            <w:tcW w:w="0" w:type="dxa"/>
            <w:vAlign w:val="bottom"/>
          </w:tcPr>
          <w:p>
            <w:pPr>
              <w:spacing w:after="0"/>
              <w:rPr>
                <w:sz w:val="1"/>
                <w:szCs w:val="1"/>
                <w:color w:val="auto"/>
              </w:rPr>
            </w:pPr>
          </w:p>
        </w:tc>
      </w:tr>
      <w:tr>
        <w:trPr>
          <w:trHeight w:val="569"/>
        </w:trPr>
        <w:tc>
          <w:tcPr>
            <w:tcW w:w="428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2"/>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w:t>
            </w:r>
          </w:p>
        </w:tc>
        <w:tc>
          <w:tcPr>
            <w:tcW w:w="53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NAME OF REPORTING PERSON</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w w:val="99"/>
              </w:rPr>
              <w:t>Centerbridge Special Credit Partners General Partner III, L.P.</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5360" w:type="dxa"/>
            <w:vAlign w:val="bottom"/>
            <w:tcBorders>
              <w:bottom w:val="single" w:sz="8" w:color="auto"/>
            </w:tcBorders>
            <w:gridSpan w:val="2"/>
          </w:tcPr>
          <w:p>
            <w:pPr>
              <w:spacing w:after="0"/>
              <w:rPr>
                <w:sz w:val="8"/>
                <w:szCs w:val="8"/>
                <w:color w:val="auto"/>
              </w:rPr>
            </w:pPr>
          </w:p>
        </w:tc>
        <w:tc>
          <w:tcPr>
            <w:tcW w:w="17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w:t>
            </w:r>
          </w:p>
        </w:tc>
        <w:tc>
          <w:tcPr>
            <w:tcW w:w="53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CHECK THE APPROPRIATE BOX IF A MEMBER OF A</w:t>
            </w:r>
          </w:p>
        </w:tc>
        <w:tc>
          <w:tcPr>
            <w:tcW w:w="1780" w:type="dxa"/>
            <w:vAlign w:val="bottom"/>
            <w:tcBorders>
              <w:right w:val="single" w:sz="8" w:color="auto"/>
            </w:tcBorders>
          </w:tcPr>
          <w:p>
            <w:pPr>
              <w:ind w:left="260"/>
              <w:spacing w:after="0" w:line="230"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84"/>
        </w:trPr>
        <w:tc>
          <w:tcPr>
            <w:tcW w:w="4280" w:type="dxa"/>
            <w:vAlign w:val="bottom"/>
            <w:tcBorders>
              <w:left w:val="single" w:sz="8" w:color="auto"/>
              <w:bottom w:val="single" w:sz="8" w:color="auto"/>
              <w:right w:val="single" w:sz="8" w:color="auto"/>
            </w:tcBorders>
          </w:tcPr>
          <w:p>
            <w:pPr>
              <w:spacing w:after="0"/>
              <w:rPr>
                <w:sz w:val="24"/>
                <w:szCs w:val="24"/>
                <w:color w:val="auto"/>
              </w:rPr>
            </w:pPr>
          </w:p>
        </w:tc>
        <w:tc>
          <w:tcPr>
            <w:tcW w:w="5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GROUP</w:t>
            </w:r>
          </w:p>
        </w:tc>
        <w:tc>
          <w:tcPr>
            <w:tcW w:w="1780" w:type="dxa"/>
            <w:vAlign w:val="bottom"/>
            <w:tcBorders>
              <w:bottom w:val="single" w:sz="8" w:color="auto"/>
              <w:right w:val="single" w:sz="8" w:color="auto"/>
            </w:tcBorders>
          </w:tcPr>
          <w:p>
            <w:pPr>
              <w:ind w:left="260"/>
              <w:spacing w:after="0" w:line="230" w:lineRule="exact"/>
              <w:rPr>
                <w:sz w:val="20"/>
                <w:szCs w:val="20"/>
                <w:color w:val="auto"/>
              </w:rPr>
            </w:pPr>
            <w:r>
              <w:rPr>
                <w:rFonts w:ascii="Times New Roman" w:cs="Times New Roman" w:eastAsia="Times New Roman" w:hAnsi="Times New Roman"/>
                <w:sz w:val="20"/>
                <w:szCs w:val="20"/>
                <w:color w:val="auto"/>
              </w:rPr>
              <w:t xml:space="preserve">(b)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97"/>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3</w:t>
            </w:r>
          </w:p>
        </w:tc>
        <w:tc>
          <w:tcPr>
            <w:tcW w:w="53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SEC USE ONLY</w:t>
            </w: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5360" w:type="dxa"/>
            <w:vAlign w:val="bottom"/>
            <w:tcBorders>
              <w:bottom w:val="single" w:sz="8" w:color="auto"/>
            </w:tcBorders>
            <w:gridSpan w:val="2"/>
          </w:tcPr>
          <w:p>
            <w:pPr>
              <w:spacing w:after="0"/>
              <w:rPr>
                <w:sz w:val="8"/>
                <w:szCs w:val="8"/>
                <w:color w:val="auto"/>
              </w:rPr>
            </w:pPr>
          </w:p>
        </w:tc>
        <w:tc>
          <w:tcPr>
            <w:tcW w:w="17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4</w:t>
            </w:r>
          </w:p>
        </w:tc>
        <w:tc>
          <w:tcPr>
            <w:tcW w:w="53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CITIZENSHIP OR PLACE OF ORGANIZATION</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Delaware</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940" w:type="dxa"/>
            <w:vAlign w:val="bottom"/>
            <w:tcBorders>
              <w:bottom w:val="single" w:sz="8" w:color="auto"/>
            </w:tcBorders>
          </w:tcPr>
          <w:p>
            <w:pPr>
              <w:spacing w:after="0"/>
              <w:rPr>
                <w:sz w:val="8"/>
                <w:szCs w:val="8"/>
                <w:color w:val="auto"/>
              </w:rPr>
            </w:pPr>
          </w:p>
        </w:tc>
        <w:tc>
          <w:tcPr>
            <w:tcW w:w="17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20"/>
                <w:szCs w:val="20"/>
                <w:b w:val="1"/>
                <w:bCs w:val="1"/>
                <w:color w:val="auto"/>
              </w:rPr>
              <w:t>5</w:t>
            </w:r>
          </w:p>
        </w:tc>
        <w:tc>
          <w:tcPr>
            <w:tcW w:w="49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SOLE VOTING POWER</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NUMBER OF</w:t>
            </w:r>
          </w:p>
        </w:tc>
        <w:tc>
          <w:tcPr>
            <w:tcW w:w="420" w:type="dxa"/>
            <w:vAlign w:val="bottom"/>
            <w:tcBorders>
              <w:right w:val="single" w:sz="8" w:color="auto"/>
            </w:tcBorders>
          </w:tcPr>
          <w:p>
            <w:pPr>
              <w:spacing w:after="0"/>
              <w:rPr>
                <w:sz w:val="22"/>
                <w:szCs w:val="22"/>
                <w:color w:val="auto"/>
              </w:rPr>
            </w:pPr>
          </w:p>
        </w:tc>
        <w:tc>
          <w:tcPr>
            <w:tcW w:w="4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right w:val="single" w:sz="8" w:color="auto"/>
            </w:tcBorders>
            <w:vMerge w:val="continue"/>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4940" w:type="dxa"/>
            <w:vAlign w:val="bottom"/>
            <w:tcBorders>
              <w:bottom w:val="single" w:sz="8" w:color="auto"/>
            </w:tcBorders>
          </w:tcPr>
          <w:p>
            <w:pPr>
              <w:spacing w:after="0"/>
              <w:rPr>
                <w:sz w:val="8"/>
                <w:szCs w:val="8"/>
                <w:color w:val="auto"/>
              </w:rPr>
            </w:pPr>
          </w:p>
        </w:tc>
        <w:tc>
          <w:tcPr>
            <w:tcW w:w="17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4280" w:type="dxa"/>
            <w:vAlign w:val="bottom"/>
            <w:tcBorders>
              <w:left w:val="single" w:sz="8" w:color="auto"/>
              <w:right w:val="single" w:sz="8" w:color="auto"/>
            </w:tcBorders>
            <w:vMerge w:val="continue"/>
          </w:tcPr>
          <w:p>
            <w:pPr>
              <w:spacing w:after="0"/>
              <w:rPr>
                <w:sz w:val="4"/>
                <w:szCs w:val="4"/>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20"/>
                <w:szCs w:val="20"/>
                <w:b w:val="1"/>
                <w:bCs w:val="1"/>
                <w:color w:val="auto"/>
              </w:rPr>
              <w:t>6</w:t>
            </w:r>
          </w:p>
        </w:tc>
        <w:tc>
          <w:tcPr>
            <w:tcW w:w="494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SHARED VOTING POWER</w:t>
            </w:r>
          </w:p>
        </w:tc>
        <w:tc>
          <w:tcPr>
            <w:tcW w:w="17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280" w:type="dxa"/>
            <w:vAlign w:val="bottom"/>
            <w:tcBorders>
              <w:left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color w:val="auto"/>
                <w:w w:val="99"/>
              </w:rPr>
              <w:t>SHARES</w:t>
            </w:r>
          </w:p>
        </w:tc>
        <w:tc>
          <w:tcPr>
            <w:tcW w:w="420" w:type="dxa"/>
            <w:vAlign w:val="bottom"/>
            <w:tcBorders>
              <w:right w:val="single" w:sz="8" w:color="auto"/>
            </w:tcBorders>
            <w:vMerge w:val="continue"/>
          </w:tcPr>
          <w:p>
            <w:pPr>
              <w:spacing w:after="0"/>
              <w:rPr>
                <w:sz w:val="17"/>
                <w:szCs w:val="17"/>
                <w:color w:val="auto"/>
              </w:rPr>
            </w:pPr>
          </w:p>
        </w:tc>
        <w:tc>
          <w:tcPr>
            <w:tcW w:w="4940" w:type="dxa"/>
            <w:vAlign w:val="bottom"/>
            <w:vMerge w:val="continue"/>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BENEFICIALLY</w:t>
            </w:r>
          </w:p>
        </w:tc>
        <w:tc>
          <w:tcPr>
            <w:tcW w:w="420" w:type="dxa"/>
            <w:vAlign w:val="bottom"/>
            <w:tcBorders>
              <w:right w:val="single" w:sz="8" w:color="auto"/>
            </w:tcBorders>
          </w:tcPr>
          <w:p>
            <w:pPr>
              <w:spacing w:after="0"/>
              <w:rPr>
                <w:sz w:val="22"/>
                <w:szCs w:val="22"/>
                <w:color w:val="auto"/>
              </w:rPr>
            </w:pPr>
          </w:p>
        </w:tc>
        <w:tc>
          <w:tcPr>
            <w:tcW w:w="4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471,394</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OWNED BY</w:t>
            </w:r>
          </w:p>
        </w:tc>
        <w:tc>
          <w:tcPr>
            <w:tcW w:w="420" w:type="dxa"/>
            <w:vAlign w:val="bottom"/>
            <w:tcBorders>
              <w:bottom w:val="single" w:sz="8" w:color="auto"/>
              <w:right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280" w:type="dxa"/>
            <w:vAlign w:val="bottom"/>
            <w:tcBorders>
              <w:left w:val="single" w:sz="8" w:color="auto"/>
              <w:right w:val="single" w:sz="8" w:color="auto"/>
            </w:tcBorders>
            <w:vMerge w:val="continue"/>
          </w:tcPr>
          <w:p>
            <w:pPr>
              <w:spacing w:after="0"/>
              <w:rPr>
                <w:sz w:val="9"/>
                <w:szCs w:val="9"/>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20"/>
                <w:szCs w:val="20"/>
                <w:b w:val="1"/>
                <w:bCs w:val="1"/>
                <w:color w:val="auto"/>
              </w:rPr>
              <w:t>7</w:t>
            </w:r>
          </w:p>
        </w:tc>
        <w:tc>
          <w:tcPr>
            <w:tcW w:w="494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SOLE DISPOSITIVE POWER</w:t>
            </w:r>
          </w:p>
        </w:tc>
        <w:tc>
          <w:tcPr>
            <w:tcW w:w="17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EACH</w:t>
            </w:r>
          </w:p>
        </w:tc>
        <w:tc>
          <w:tcPr>
            <w:tcW w:w="420" w:type="dxa"/>
            <w:vAlign w:val="bottom"/>
            <w:tcBorders>
              <w:right w:val="single" w:sz="8" w:color="auto"/>
            </w:tcBorders>
            <w:vMerge w:val="continue"/>
          </w:tcPr>
          <w:p>
            <w:pPr>
              <w:spacing w:after="0"/>
              <w:rPr>
                <w:sz w:val="12"/>
                <w:szCs w:val="12"/>
                <w:color w:val="auto"/>
              </w:rPr>
            </w:pPr>
          </w:p>
        </w:tc>
        <w:tc>
          <w:tcPr>
            <w:tcW w:w="4940" w:type="dxa"/>
            <w:vAlign w:val="bottom"/>
            <w:vMerge w:val="continue"/>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280" w:type="dxa"/>
            <w:vAlign w:val="bottom"/>
            <w:tcBorders>
              <w:left w:val="single" w:sz="8" w:color="auto"/>
              <w:right w:val="single" w:sz="8" w:color="auto"/>
            </w:tcBorders>
            <w:vMerge w:val="continue"/>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49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17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REPORTING</w:t>
            </w:r>
          </w:p>
        </w:tc>
        <w:tc>
          <w:tcPr>
            <w:tcW w:w="420" w:type="dxa"/>
            <w:vAlign w:val="bottom"/>
            <w:tcBorders>
              <w:right w:val="single" w:sz="8" w:color="auto"/>
            </w:tcBorders>
          </w:tcPr>
          <w:p>
            <w:pPr>
              <w:spacing w:after="0"/>
              <w:rPr>
                <w:sz w:val="15"/>
                <w:szCs w:val="15"/>
                <w:color w:val="auto"/>
              </w:rPr>
            </w:pPr>
          </w:p>
        </w:tc>
        <w:tc>
          <w:tcPr>
            <w:tcW w:w="4940" w:type="dxa"/>
            <w:vAlign w:val="bottom"/>
            <w:vMerge w:val="continue"/>
          </w:tcPr>
          <w:p>
            <w:pPr>
              <w:spacing w:after="0"/>
              <w:rPr>
                <w:sz w:val="15"/>
                <w:szCs w:val="15"/>
                <w:color w:val="auto"/>
              </w:rPr>
            </w:pPr>
          </w:p>
        </w:tc>
        <w:tc>
          <w:tcPr>
            <w:tcW w:w="17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4280" w:type="dxa"/>
            <w:vAlign w:val="bottom"/>
            <w:tcBorders>
              <w:left w:val="single" w:sz="8" w:color="auto"/>
              <w:right w:val="single" w:sz="8" w:color="auto"/>
            </w:tcBorders>
            <w:vMerge w:val="continue"/>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4940" w:type="dxa"/>
            <w:vAlign w:val="bottom"/>
          </w:tcPr>
          <w:p>
            <w:pPr>
              <w:spacing w:after="0"/>
              <w:rPr>
                <w:sz w:val="4"/>
                <w:szCs w:val="4"/>
                <w:color w:val="auto"/>
              </w:rPr>
            </w:pPr>
          </w:p>
        </w:tc>
        <w:tc>
          <w:tcPr>
            <w:tcW w:w="17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PERSON WITH</w:t>
            </w:r>
          </w:p>
        </w:tc>
        <w:tc>
          <w:tcPr>
            <w:tcW w:w="420" w:type="dxa"/>
            <w:vAlign w:val="bottom"/>
            <w:tcBorders>
              <w:bottom w:val="single" w:sz="8" w:color="auto"/>
              <w:right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280" w:type="dxa"/>
            <w:vAlign w:val="bottom"/>
            <w:tcBorders>
              <w:left w:val="single" w:sz="8" w:color="auto"/>
              <w:right w:val="single" w:sz="8" w:color="auto"/>
            </w:tcBorders>
            <w:vMerge w:val="continue"/>
          </w:tcPr>
          <w:p>
            <w:pPr>
              <w:spacing w:after="0"/>
              <w:rPr>
                <w:sz w:val="16"/>
                <w:szCs w:val="16"/>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20"/>
                <w:szCs w:val="20"/>
                <w:b w:val="1"/>
                <w:bCs w:val="1"/>
                <w:color w:val="auto"/>
              </w:rPr>
              <w:t>8</w:t>
            </w:r>
          </w:p>
        </w:tc>
        <w:tc>
          <w:tcPr>
            <w:tcW w:w="494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SHARED DISPOSITIVE POWER</w:t>
            </w:r>
          </w:p>
        </w:tc>
        <w:tc>
          <w:tcPr>
            <w:tcW w:w="1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4280" w:type="dxa"/>
            <w:vAlign w:val="bottom"/>
            <w:tcBorders>
              <w:left w:val="single" w:sz="8" w:color="auto"/>
              <w:right w:val="single" w:sz="8" w:color="auto"/>
            </w:tcBorders>
          </w:tcPr>
          <w:p>
            <w:pPr>
              <w:spacing w:after="0"/>
              <w:rPr>
                <w:sz w:val="5"/>
                <w:szCs w:val="5"/>
                <w:color w:val="auto"/>
              </w:rPr>
            </w:pPr>
          </w:p>
        </w:tc>
        <w:tc>
          <w:tcPr>
            <w:tcW w:w="420" w:type="dxa"/>
            <w:vAlign w:val="bottom"/>
            <w:tcBorders>
              <w:right w:val="single" w:sz="8" w:color="auto"/>
            </w:tcBorders>
            <w:vMerge w:val="continue"/>
          </w:tcPr>
          <w:p>
            <w:pPr>
              <w:spacing w:after="0"/>
              <w:rPr>
                <w:sz w:val="5"/>
                <w:szCs w:val="5"/>
                <w:color w:val="auto"/>
              </w:rPr>
            </w:pPr>
          </w:p>
        </w:tc>
        <w:tc>
          <w:tcPr>
            <w:tcW w:w="4940" w:type="dxa"/>
            <w:vAlign w:val="bottom"/>
            <w:vMerge w:val="continue"/>
          </w:tcPr>
          <w:p>
            <w:pPr>
              <w:spacing w:after="0"/>
              <w:rPr>
                <w:sz w:val="5"/>
                <w:szCs w:val="5"/>
                <w:color w:val="auto"/>
              </w:rPr>
            </w:pPr>
          </w:p>
        </w:tc>
        <w:tc>
          <w:tcPr>
            <w:tcW w:w="17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Borders>
              <w:right w:val="single" w:sz="8" w:color="auto"/>
            </w:tcBorders>
          </w:tcPr>
          <w:p>
            <w:pPr>
              <w:spacing w:after="0"/>
              <w:rPr>
                <w:sz w:val="22"/>
                <w:szCs w:val="22"/>
                <w:color w:val="auto"/>
              </w:rPr>
            </w:pPr>
          </w:p>
        </w:tc>
        <w:tc>
          <w:tcPr>
            <w:tcW w:w="4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471,394</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6720" w:type="dxa"/>
            <w:vAlign w:val="bottom"/>
            <w:tcBorders>
              <w:bottom w:val="single" w:sz="8" w:color="auto"/>
              <w:right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9</w:t>
            </w:r>
          </w:p>
        </w:tc>
        <w:tc>
          <w:tcPr>
            <w:tcW w:w="71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AGGREGATE AMOUNT BENEFICIALLY OWNED BY EACH REPORTING</w:t>
            </w:r>
          </w:p>
        </w:tc>
        <w:tc>
          <w:tcPr>
            <w:tcW w:w="0" w:type="dxa"/>
            <w:vAlign w:val="bottom"/>
          </w:tcPr>
          <w:p>
            <w:pPr>
              <w:spacing w:after="0"/>
              <w:rPr>
                <w:sz w:val="1"/>
                <w:szCs w:val="1"/>
                <w:color w:val="auto"/>
              </w:rPr>
            </w:pPr>
          </w:p>
        </w:tc>
      </w:tr>
      <w:tr>
        <w:trPr>
          <w:trHeight w:val="230"/>
        </w:trPr>
        <w:tc>
          <w:tcPr>
            <w:tcW w:w="4280" w:type="dxa"/>
            <w:vAlign w:val="bottom"/>
            <w:tcBorders>
              <w:left w:val="single" w:sz="8" w:color="auto"/>
              <w:right w:val="single" w:sz="8" w:color="auto"/>
            </w:tcBorders>
          </w:tcPr>
          <w:p>
            <w:pPr>
              <w:spacing w:after="0"/>
              <w:rPr>
                <w:sz w:val="19"/>
                <w:szCs w:val="19"/>
                <w:color w:val="auto"/>
              </w:rPr>
            </w:pPr>
          </w:p>
        </w:tc>
        <w:tc>
          <w:tcPr>
            <w:tcW w:w="53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PERSON</w:t>
            </w:r>
          </w:p>
        </w:tc>
        <w:tc>
          <w:tcPr>
            <w:tcW w:w="1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471,394</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940" w:type="dxa"/>
            <w:vAlign w:val="bottom"/>
            <w:tcBorders>
              <w:bottom w:val="single" w:sz="8" w:color="auto"/>
            </w:tcBorders>
          </w:tcPr>
          <w:p>
            <w:pPr>
              <w:spacing w:after="0"/>
              <w:rPr>
                <w:sz w:val="8"/>
                <w:szCs w:val="8"/>
                <w:color w:val="auto"/>
              </w:rPr>
            </w:pPr>
          </w:p>
        </w:tc>
        <w:tc>
          <w:tcPr>
            <w:tcW w:w="17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10</w:t>
            </w:r>
          </w:p>
        </w:tc>
        <w:tc>
          <w:tcPr>
            <w:tcW w:w="53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CHECK BOX IF THE AGGREGATE AMOUNT IN ROW (9)</w:t>
            </w:r>
          </w:p>
        </w:tc>
        <w:tc>
          <w:tcPr>
            <w:tcW w:w="1780" w:type="dxa"/>
            <w:vAlign w:val="bottom"/>
            <w:tcBorders>
              <w:right w:val="single" w:sz="8" w:color="auto"/>
            </w:tcBorders>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52"/>
        </w:trPr>
        <w:tc>
          <w:tcPr>
            <w:tcW w:w="4280" w:type="dxa"/>
            <w:vAlign w:val="bottom"/>
            <w:tcBorders>
              <w:left w:val="single" w:sz="8" w:color="auto"/>
              <w:bottom w:val="single" w:sz="8" w:color="auto"/>
              <w:right w:val="single" w:sz="8" w:color="auto"/>
            </w:tcBorders>
          </w:tcPr>
          <w:p>
            <w:pPr>
              <w:spacing w:after="0"/>
              <w:rPr>
                <w:sz w:val="21"/>
                <w:szCs w:val="21"/>
                <w:color w:val="auto"/>
              </w:rPr>
            </w:pPr>
          </w:p>
        </w:tc>
        <w:tc>
          <w:tcPr>
            <w:tcW w:w="5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EXCLUDES CERTAIN SHARES</w:t>
            </w:r>
          </w:p>
        </w:tc>
        <w:tc>
          <w:tcPr>
            <w:tcW w:w="17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11</w:t>
            </w:r>
          </w:p>
        </w:tc>
        <w:tc>
          <w:tcPr>
            <w:tcW w:w="71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PERCENT OF CLASS REPRESENTED BY AMOUNT IN ROW (9)</w:t>
            </w: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0.4%</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940" w:type="dxa"/>
            <w:vAlign w:val="bottom"/>
            <w:tcBorders>
              <w:bottom w:val="single" w:sz="8" w:color="auto"/>
            </w:tcBorders>
          </w:tcPr>
          <w:p>
            <w:pPr>
              <w:spacing w:after="0"/>
              <w:rPr>
                <w:sz w:val="8"/>
                <w:szCs w:val="8"/>
                <w:color w:val="auto"/>
              </w:rPr>
            </w:pPr>
          </w:p>
        </w:tc>
        <w:tc>
          <w:tcPr>
            <w:tcW w:w="17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12</w:t>
            </w:r>
          </w:p>
        </w:tc>
        <w:tc>
          <w:tcPr>
            <w:tcW w:w="53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TYPE OF REPORTING PERSON</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PN</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940" w:type="dxa"/>
            <w:vAlign w:val="bottom"/>
            <w:tcBorders>
              <w:bottom w:val="single" w:sz="8" w:color="auto"/>
            </w:tcBorders>
          </w:tcPr>
          <w:p>
            <w:pPr>
              <w:spacing w:after="0"/>
              <w:rPr>
                <w:sz w:val="8"/>
                <w:szCs w:val="8"/>
                <w:color w:val="auto"/>
              </w:rPr>
            </w:pPr>
          </w:p>
        </w:tc>
        <w:tc>
          <w:tcPr>
            <w:tcW w:w="17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16" w:right="2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7"/>
        </w:trPr>
        <w:tc>
          <w:tcPr>
            <w:tcW w:w="42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CUSIP No. 17878Y108</w:t>
            </w:r>
          </w:p>
        </w:tc>
        <w:tc>
          <w:tcPr>
            <w:tcW w:w="420" w:type="dxa"/>
            <w:vAlign w:val="bottom"/>
          </w:tcPr>
          <w:p>
            <w:pPr>
              <w:spacing w:after="0"/>
              <w:rPr>
                <w:sz w:val="24"/>
                <w:szCs w:val="24"/>
                <w:color w:val="auto"/>
              </w:rPr>
            </w:pPr>
          </w:p>
        </w:tc>
        <w:tc>
          <w:tcPr>
            <w:tcW w:w="486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auto"/>
              </w:rPr>
              <w:t>13G/A</w:t>
            </w:r>
          </w:p>
        </w:tc>
        <w:tc>
          <w:tcPr>
            <w:tcW w:w="186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w w:val="96"/>
              </w:rPr>
              <w:t>Page 9 of 17 Pages</w:t>
            </w:r>
          </w:p>
        </w:tc>
        <w:tc>
          <w:tcPr>
            <w:tcW w:w="0" w:type="dxa"/>
            <w:vAlign w:val="bottom"/>
          </w:tcPr>
          <w:p>
            <w:pPr>
              <w:spacing w:after="0"/>
              <w:rPr>
                <w:sz w:val="1"/>
                <w:szCs w:val="1"/>
                <w:color w:val="auto"/>
              </w:rPr>
            </w:pPr>
          </w:p>
        </w:tc>
      </w:tr>
      <w:tr>
        <w:trPr>
          <w:trHeight w:val="569"/>
        </w:trPr>
        <w:tc>
          <w:tcPr>
            <w:tcW w:w="42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gridSpan w:val="2"/>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NAME OF REPORTING PERSON</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CSCP III Cayman GP Ltd.</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5280" w:type="dxa"/>
            <w:vAlign w:val="bottom"/>
            <w:tcBorders>
              <w:bottom w:val="single" w:sz="8" w:color="auto"/>
            </w:tcBorders>
            <w:gridSpan w:val="2"/>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CHECK THE APPROPRIATE BOX IF A MEMBER OF A</w:t>
            </w:r>
          </w:p>
        </w:tc>
        <w:tc>
          <w:tcPr>
            <w:tcW w:w="1860" w:type="dxa"/>
            <w:vAlign w:val="bottom"/>
            <w:tcBorders>
              <w:right w:val="single" w:sz="8" w:color="auto"/>
            </w:tcBorders>
          </w:tcPr>
          <w:p>
            <w:pPr>
              <w:ind w:left="340"/>
              <w:spacing w:after="0" w:line="230"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84"/>
        </w:trPr>
        <w:tc>
          <w:tcPr>
            <w:tcW w:w="4280" w:type="dxa"/>
            <w:vAlign w:val="bottom"/>
            <w:tcBorders>
              <w:left w:val="single" w:sz="8" w:color="auto"/>
              <w:bottom w:val="single" w:sz="8" w:color="auto"/>
              <w:right w:val="single" w:sz="8" w:color="auto"/>
            </w:tcBorders>
          </w:tcPr>
          <w:p>
            <w:pPr>
              <w:spacing w:after="0"/>
              <w:rPr>
                <w:sz w:val="24"/>
                <w:szCs w:val="24"/>
                <w:color w:val="auto"/>
              </w:rPr>
            </w:pPr>
          </w:p>
        </w:tc>
        <w:tc>
          <w:tcPr>
            <w:tcW w:w="52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GROUP</w:t>
            </w:r>
          </w:p>
        </w:tc>
        <w:tc>
          <w:tcPr>
            <w:tcW w:w="1860" w:type="dxa"/>
            <w:vAlign w:val="bottom"/>
            <w:tcBorders>
              <w:bottom w:val="single" w:sz="8" w:color="auto"/>
              <w:right w:val="single" w:sz="8" w:color="auto"/>
            </w:tcBorders>
          </w:tcPr>
          <w:p>
            <w:pPr>
              <w:ind w:left="340"/>
              <w:spacing w:after="0" w:line="230" w:lineRule="exact"/>
              <w:rPr>
                <w:sz w:val="20"/>
                <w:szCs w:val="20"/>
                <w:color w:val="auto"/>
              </w:rPr>
            </w:pPr>
            <w:r>
              <w:rPr>
                <w:rFonts w:ascii="Times New Roman" w:cs="Times New Roman" w:eastAsia="Times New Roman" w:hAnsi="Times New Roman"/>
                <w:sz w:val="20"/>
                <w:szCs w:val="20"/>
                <w:color w:val="auto"/>
              </w:rPr>
              <w:t xml:space="preserve">(b)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97"/>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3</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SEC USE ONLY</w:t>
            </w:r>
          </w:p>
        </w:tc>
        <w:tc>
          <w:tcPr>
            <w:tcW w:w="1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5280" w:type="dxa"/>
            <w:vAlign w:val="bottom"/>
            <w:tcBorders>
              <w:bottom w:val="single" w:sz="8" w:color="auto"/>
            </w:tcBorders>
            <w:gridSpan w:val="2"/>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4</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CITIZENSHIP OR PLACE OF ORGANIZATION</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Cayman Islands</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60" w:type="dxa"/>
            <w:vAlign w:val="bottom"/>
            <w:tcBorders>
              <w:bottom w:val="single" w:sz="8" w:color="auto"/>
            </w:tcBorders>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20"/>
                <w:szCs w:val="20"/>
                <w:b w:val="1"/>
                <w:bCs w:val="1"/>
                <w:color w:val="auto"/>
              </w:rPr>
              <w:t>5</w:t>
            </w:r>
          </w:p>
        </w:tc>
        <w:tc>
          <w:tcPr>
            <w:tcW w:w="48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SOLE VOTING POWER</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NUMBER OF</w:t>
            </w:r>
          </w:p>
        </w:tc>
        <w:tc>
          <w:tcPr>
            <w:tcW w:w="420" w:type="dxa"/>
            <w:vAlign w:val="bottom"/>
            <w:tcBorders>
              <w:right w:val="single" w:sz="8" w:color="auto"/>
            </w:tcBorders>
          </w:tcPr>
          <w:p>
            <w:pPr>
              <w:spacing w:after="0"/>
              <w:rPr>
                <w:sz w:val="22"/>
                <w:szCs w:val="22"/>
                <w:color w:val="auto"/>
              </w:rPr>
            </w:pPr>
          </w:p>
        </w:tc>
        <w:tc>
          <w:tcPr>
            <w:tcW w:w="48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right w:val="single" w:sz="8" w:color="auto"/>
            </w:tcBorders>
            <w:vMerge w:val="continue"/>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4860" w:type="dxa"/>
            <w:vAlign w:val="bottom"/>
            <w:tcBorders>
              <w:bottom w:val="single" w:sz="8" w:color="auto"/>
            </w:tcBorders>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4280" w:type="dxa"/>
            <w:vAlign w:val="bottom"/>
            <w:tcBorders>
              <w:left w:val="single" w:sz="8" w:color="auto"/>
              <w:right w:val="single" w:sz="8" w:color="auto"/>
            </w:tcBorders>
            <w:vMerge w:val="continue"/>
          </w:tcPr>
          <w:p>
            <w:pPr>
              <w:spacing w:after="0"/>
              <w:rPr>
                <w:sz w:val="4"/>
                <w:szCs w:val="4"/>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20"/>
                <w:szCs w:val="20"/>
                <w:b w:val="1"/>
                <w:bCs w:val="1"/>
                <w:color w:val="auto"/>
              </w:rPr>
              <w:t>6</w:t>
            </w:r>
          </w:p>
        </w:tc>
        <w:tc>
          <w:tcPr>
            <w:tcW w:w="48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SHARED VOTING POWER</w:t>
            </w:r>
          </w:p>
        </w:tc>
        <w:tc>
          <w:tcPr>
            <w:tcW w:w="18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280" w:type="dxa"/>
            <w:vAlign w:val="bottom"/>
            <w:tcBorders>
              <w:left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color w:val="auto"/>
                <w:w w:val="99"/>
              </w:rPr>
              <w:t>SHARES</w:t>
            </w:r>
          </w:p>
        </w:tc>
        <w:tc>
          <w:tcPr>
            <w:tcW w:w="420" w:type="dxa"/>
            <w:vAlign w:val="bottom"/>
            <w:tcBorders>
              <w:right w:val="single" w:sz="8" w:color="auto"/>
            </w:tcBorders>
            <w:vMerge w:val="continue"/>
          </w:tcPr>
          <w:p>
            <w:pPr>
              <w:spacing w:after="0"/>
              <w:rPr>
                <w:sz w:val="17"/>
                <w:szCs w:val="17"/>
                <w:color w:val="auto"/>
              </w:rPr>
            </w:pPr>
          </w:p>
        </w:tc>
        <w:tc>
          <w:tcPr>
            <w:tcW w:w="4860" w:type="dxa"/>
            <w:vAlign w:val="bottom"/>
            <w:vMerge w:val="continue"/>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BENEFICIALLY</w:t>
            </w:r>
          </w:p>
        </w:tc>
        <w:tc>
          <w:tcPr>
            <w:tcW w:w="420" w:type="dxa"/>
            <w:vAlign w:val="bottom"/>
            <w:tcBorders>
              <w:right w:val="single" w:sz="8" w:color="auto"/>
            </w:tcBorders>
          </w:tcPr>
          <w:p>
            <w:pPr>
              <w:spacing w:after="0"/>
              <w:rPr>
                <w:sz w:val="22"/>
                <w:szCs w:val="22"/>
                <w:color w:val="auto"/>
              </w:rPr>
            </w:pPr>
          </w:p>
        </w:tc>
        <w:tc>
          <w:tcPr>
            <w:tcW w:w="48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471,394</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OWNED BY</w:t>
            </w:r>
          </w:p>
        </w:tc>
        <w:tc>
          <w:tcPr>
            <w:tcW w:w="420" w:type="dxa"/>
            <w:vAlign w:val="bottom"/>
            <w:tcBorders>
              <w:bottom w:val="single" w:sz="8" w:color="auto"/>
              <w:right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18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280" w:type="dxa"/>
            <w:vAlign w:val="bottom"/>
            <w:tcBorders>
              <w:left w:val="single" w:sz="8" w:color="auto"/>
              <w:right w:val="single" w:sz="8" w:color="auto"/>
            </w:tcBorders>
            <w:vMerge w:val="continue"/>
          </w:tcPr>
          <w:p>
            <w:pPr>
              <w:spacing w:after="0"/>
              <w:rPr>
                <w:sz w:val="9"/>
                <w:szCs w:val="9"/>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20"/>
                <w:szCs w:val="20"/>
                <w:b w:val="1"/>
                <w:bCs w:val="1"/>
                <w:color w:val="auto"/>
              </w:rPr>
              <w:t>7</w:t>
            </w:r>
          </w:p>
        </w:tc>
        <w:tc>
          <w:tcPr>
            <w:tcW w:w="48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SOLE DISPOSITIVE POWER</w:t>
            </w:r>
          </w:p>
        </w:tc>
        <w:tc>
          <w:tcPr>
            <w:tcW w:w="18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EACH</w:t>
            </w:r>
          </w:p>
        </w:tc>
        <w:tc>
          <w:tcPr>
            <w:tcW w:w="420" w:type="dxa"/>
            <w:vAlign w:val="bottom"/>
            <w:tcBorders>
              <w:right w:val="single" w:sz="8" w:color="auto"/>
            </w:tcBorders>
            <w:vMerge w:val="continue"/>
          </w:tcPr>
          <w:p>
            <w:pPr>
              <w:spacing w:after="0"/>
              <w:rPr>
                <w:sz w:val="12"/>
                <w:szCs w:val="12"/>
                <w:color w:val="auto"/>
              </w:rPr>
            </w:pPr>
          </w:p>
        </w:tc>
        <w:tc>
          <w:tcPr>
            <w:tcW w:w="4860" w:type="dxa"/>
            <w:vAlign w:val="bottom"/>
            <w:vMerge w:val="continue"/>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280" w:type="dxa"/>
            <w:vAlign w:val="bottom"/>
            <w:tcBorders>
              <w:left w:val="single" w:sz="8" w:color="auto"/>
              <w:right w:val="single" w:sz="8" w:color="auto"/>
            </w:tcBorders>
            <w:vMerge w:val="continue"/>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486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18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REPORTING</w:t>
            </w:r>
          </w:p>
        </w:tc>
        <w:tc>
          <w:tcPr>
            <w:tcW w:w="420" w:type="dxa"/>
            <w:vAlign w:val="bottom"/>
            <w:tcBorders>
              <w:right w:val="single" w:sz="8" w:color="auto"/>
            </w:tcBorders>
          </w:tcPr>
          <w:p>
            <w:pPr>
              <w:spacing w:after="0"/>
              <w:rPr>
                <w:sz w:val="15"/>
                <w:szCs w:val="15"/>
                <w:color w:val="auto"/>
              </w:rPr>
            </w:pPr>
          </w:p>
        </w:tc>
        <w:tc>
          <w:tcPr>
            <w:tcW w:w="4860" w:type="dxa"/>
            <w:vAlign w:val="bottom"/>
            <w:vMerge w:val="continue"/>
          </w:tcPr>
          <w:p>
            <w:pPr>
              <w:spacing w:after="0"/>
              <w:rPr>
                <w:sz w:val="15"/>
                <w:szCs w:val="15"/>
                <w:color w:val="auto"/>
              </w:rPr>
            </w:pPr>
          </w:p>
        </w:tc>
        <w:tc>
          <w:tcPr>
            <w:tcW w:w="18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4280" w:type="dxa"/>
            <w:vAlign w:val="bottom"/>
            <w:tcBorders>
              <w:left w:val="single" w:sz="8" w:color="auto"/>
              <w:right w:val="single" w:sz="8" w:color="auto"/>
            </w:tcBorders>
            <w:vMerge w:val="continue"/>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4860" w:type="dxa"/>
            <w:vAlign w:val="bottom"/>
          </w:tcPr>
          <w:p>
            <w:pPr>
              <w:spacing w:after="0"/>
              <w:rPr>
                <w:sz w:val="4"/>
                <w:szCs w:val="4"/>
                <w:color w:val="auto"/>
              </w:rPr>
            </w:pPr>
          </w:p>
        </w:tc>
        <w:tc>
          <w:tcPr>
            <w:tcW w:w="18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PERSON WITH</w:t>
            </w:r>
          </w:p>
        </w:tc>
        <w:tc>
          <w:tcPr>
            <w:tcW w:w="420" w:type="dxa"/>
            <w:vAlign w:val="bottom"/>
            <w:tcBorders>
              <w:bottom w:val="single" w:sz="8" w:color="auto"/>
              <w:right w:val="single" w:sz="8" w:color="auto"/>
            </w:tcBorders>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280" w:type="dxa"/>
            <w:vAlign w:val="bottom"/>
            <w:tcBorders>
              <w:left w:val="single" w:sz="8" w:color="auto"/>
              <w:right w:val="single" w:sz="8" w:color="auto"/>
            </w:tcBorders>
            <w:vMerge w:val="continue"/>
          </w:tcPr>
          <w:p>
            <w:pPr>
              <w:spacing w:after="0"/>
              <w:rPr>
                <w:sz w:val="16"/>
                <w:szCs w:val="16"/>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20"/>
                <w:szCs w:val="20"/>
                <w:b w:val="1"/>
                <w:bCs w:val="1"/>
                <w:color w:val="auto"/>
              </w:rPr>
              <w:t>8</w:t>
            </w:r>
          </w:p>
        </w:tc>
        <w:tc>
          <w:tcPr>
            <w:tcW w:w="48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SHARED DISPOSITIVE POWER</w:t>
            </w:r>
          </w:p>
        </w:tc>
        <w:tc>
          <w:tcPr>
            <w:tcW w:w="1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4280" w:type="dxa"/>
            <w:vAlign w:val="bottom"/>
            <w:tcBorders>
              <w:left w:val="single" w:sz="8" w:color="auto"/>
              <w:right w:val="single" w:sz="8" w:color="auto"/>
            </w:tcBorders>
          </w:tcPr>
          <w:p>
            <w:pPr>
              <w:spacing w:after="0"/>
              <w:rPr>
                <w:sz w:val="5"/>
                <w:szCs w:val="5"/>
                <w:color w:val="auto"/>
              </w:rPr>
            </w:pPr>
          </w:p>
        </w:tc>
        <w:tc>
          <w:tcPr>
            <w:tcW w:w="420" w:type="dxa"/>
            <w:vAlign w:val="bottom"/>
            <w:tcBorders>
              <w:right w:val="single" w:sz="8" w:color="auto"/>
            </w:tcBorders>
            <w:vMerge w:val="continue"/>
          </w:tcPr>
          <w:p>
            <w:pPr>
              <w:spacing w:after="0"/>
              <w:rPr>
                <w:sz w:val="5"/>
                <w:szCs w:val="5"/>
                <w:color w:val="auto"/>
              </w:rPr>
            </w:pPr>
          </w:p>
        </w:tc>
        <w:tc>
          <w:tcPr>
            <w:tcW w:w="4860" w:type="dxa"/>
            <w:vAlign w:val="bottom"/>
            <w:vMerge w:val="continue"/>
          </w:tcPr>
          <w:p>
            <w:pPr>
              <w:spacing w:after="0"/>
              <w:rPr>
                <w:sz w:val="5"/>
                <w:szCs w:val="5"/>
                <w:color w:val="auto"/>
              </w:rPr>
            </w:pPr>
          </w:p>
        </w:tc>
        <w:tc>
          <w:tcPr>
            <w:tcW w:w="18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Borders>
              <w:right w:val="single" w:sz="8" w:color="auto"/>
            </w:tcBorders>
          </w:tcPr>
          <w:p>
            <w:pPr>
              <w:spacing w:after="0"/>
              <w:rPr>
                <w:sz w:val="22"/>
                <w:szCs w:val="22"/>
                <w:color w:val="auto"/>
              </w:rPr>
            </w:pPr>
          </w:p>
        </w:tc>
        <w:tc>
          <w:tcPr>
            <w:tcW w:w="48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471,394</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6720" w:type="dxa"/>
            <w:vAlign w:val="bottom"/>
            <w:tcBorders>
              <w:bottom w:val="single" w:sz="8" w:color="auto"/>
              <w:right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9</w:t>
            </w:r>
          </w:p>
        </w:tc>
        <w:tc>
          <w:tcPr>
            <w:tcW w:w="71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AGGREGATE AMOUNT BENEFICIALLY OWNED BY EACH REPORTING</w:t>
            </w:r>
          </w:p>
        </w:tc>
        <w:tc>
          <w:tcPr>
            <w:tcW w:w="0" w:type="dxa"/>
            <w:vAlign w:val="bottom"/>
          </w:tcPr>
          <w:p>
            <w:pPr>
              <w:spacing w:after="0"/>
              <w:rPr>
                <w:sz w:val="1"/>
                <w:szCs w:val="1"/>
                <w:color w:val="auto"/>
              </w:rPr>
            </w:pPr>
          </w:p>
        </w:tc>
      </w:tr>
      <w:tr>
        <w:trPr>
          <w:trHeight w:val="230"/>
        </w:trPr>
        <w:tc>
          <w:tcPr>
            <w:tcW w:w="4280" w:type="dxa"/>
            <w:vAlign w:val="bottom"/>
            <w:tcBorders>
              <w:left w:val="single" w:sz="8" w:color="auto"/>
              <w:right w:val="single" w:sz="8" w:color="auto"/>
            </w:tcBorders>
          </w:tcPr>
          <w:p>
            <w:pPr>
              <w:spacing w:after="0"/>
              <w:rPr>
                <w:sz w:val="19"/>
                <w:szCs w:val="19"/>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PERSON</w:t>
            </w:r>
          </w:p>
        </w:tc>
        <w:tc>
          <w:tcPr>
            <w:tcW w:w="18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471,394</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60" w:type="dxa"/>
            <w:vAlign w:val="bottom"/>
            <w:tcBorders>
              <w:bottom w:val="single" w:sz="8" w:color="auto"/>
            </w:tcBorders>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10</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CHECK BOX IF THE AGGREGATE AMOUNT IN ROW (9)</w:t>
            </w:r>
          </w:p>
        </w:tc>
        <w:tc>
          <w:tcPr>
            <w:tcW w:w="1860" w:type="dxa"/>
            <w:vAlign w:val="bottom"/>
            <w:tcBorders>
              <w:right w:val="single" w:sz="8" w:color="auto"/>
            </w:tcBorders>
          </w:tcPr>
          <w:p>
            <w:pPr>
              <w:ind w:left="380"/>
              <w:spacing w:after="0" w:line="201" w:lineRule="exact"/>
              <w:rPr>
                <w:sz w:val="20"/>
                <w:szCs w:val="20"/>
                <w:color w:val="auto"/>
              </w:rPr>
            </w:pP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52"/>
        </w:trPr>
        <w:tc>
          <w:tcPr>
            <w:tcW w:w="4280" w:type="dxa"/>
            <w:vAlign w:val="bottom"/>
            <w:tcBorders>
              <w:left w:val="single" w:sz="8" w:color="auto"/>
              <w:bottom w:val="single" w:sz="8" w:color="auto"/>
              <w:right w:val="single" w:sz="8" w:color="auto"/>
            </w:tcBorders>
          </w:tcPr>
          <w:p>
            <w:pPr>
              <w:spacing w:after="0"/>
              <w:rPr>
                <w:sz w:val="21"/>
                <w:szCs w:val="21"/>
                <w:color w:val="auto"/>
              </w:rPr>
            </w:pPr>
          </w:p>
        </w:tc>
        <w:tc>
          <w:tcPr>
            <w:tcW w:w="52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EXCLUDES CERTAIN SHARES</w:t>
            </w:r>
          </w:p>
        </w:tc>
        <w:tc>
          <w:tcPr>
            <w:tcW w:w="18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11</w:t>
            </w:r>
          </w:p>
        </w:tc>
        <w:tc>
          <w:tcPr>
            <w:tcW w:w="71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PERCENT OF CLASS REPRESENTED BY AMOUNT IN ROW (9)</w:t>
            </w: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0.4%</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60" w:type="dxa"/>
            <w:vAlign w:val="bottom"/>
            <w:tcBorders>
              <w:bottom w:val="single" w:sz="8" w:color="auto"/>
            </w:tcBorders>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12</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TYPE OF REPORTING PERSON</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CO</w:t>
            </w:r>
          </w:p>
        </w:tc>
        <w:tc>
          <w:tcPr>
            <w:tcW w:w="1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60" w:type="dxa"/>
            <w:vAlign w:val="bottom"/>
            <w:tcBorders>
              <w:bottom w:val="single" w:sz="8" w:color="auto"/>
            </w:tcBorders>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16" w:right="23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7"/>
        </w:trPr>
        <w:tc>
          <w:tcPr>
            <w:tcW w:w="42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CUSIP No. 17878Y108</w:t>
            </w:r>
          </w:p>
        </w:tc>
        <w:tc>
          <w:tcPr>
            <w:tcW w:w="420" w:type="dxa"/>
            <w:vAlign w:val="bottom"/>
          </w:tcPr>
          <w:p>
            <w:pPr>
              <w:spacing w:after="0"/>
              <w:rPr>
                <w:sz w:val="24"/>
                <w:szCs w:val="24"/>
                <w:color w:val="auto"/>
              </w:rPr>
            </w:pPr>
          </w:p>
        </w:tc>
        <w:tc>
          <w:tcPr>
            <w:tcW w:w="480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auto"/>
              </w:rPr>
              <w:t>13G/A</w:t>
            </w:r>
          </w:p>
        </w:tc>
        <w:tc>
          <w:tcPr>
            <w:tcW w:w="192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Page 10 of 17 Pages</w:t>
            </w:r>
          </w:p>
        </w:tc>
        <w:tc>
          <w:tcPr>
            <w:tcW w:w="0" w:type="dxa"/>
            <w:vAlign w:val="bottom"/>
          </w:tcPr>
          <w:p>
            <w:pPr>
              <w:spacing w:after="0"/>
              <w:rPr>
                <w:sz w:val="1"/>
                <w:szCs w:val="1"/>
                <w:color w:val="auto"/>
              </w:rPr>
            </w:pPr>
          </w:p>
        </w:tc>
      </w:tr>
      <w:tr>
        <w:trPr>
          <w:trHeight w:val="569"/>
        </w:trPr>
        <w:tc>
          <w:tcPr>
            <w:tcW w:w="428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gridSpan w:val="2"/>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NAME OF REPORTING PERSON</w:t>
            </w: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80" w:type="dxa"/>
            <w:vAlign w:val="bottom"/>
            <w:tcBorders>
              <w:left w:val="single" w:sz="8" w:color="auto"/>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Mark T. Gallogly</w:t>
            </w: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5220" w:type="dxa"/>
            <w:vAlign w:val="bottom"/>
            <w:tcBorders>
              <w:bottom w:val="single" w:sz="8" w:color="auto"/>
            </w:tcBorders>
            <w:gridSpan w:val="2"/>
          </w:tcPr>
          <w:p>
            <w:pPr>
              <w:spacing w:after="0"/>
              <w:rPr>
                <w:sz w:val="8"/>
                <w:szCs w:val="8"/>
                <w:color w:val="auto"/>
              </w:rPr>
            </w:pPr>
          </w:p>
        </w:tc>
        <w:tc>
          <w:tcPr>
            <w:tcW w:w="19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CHECK THE APPROPRIATE BOX IF A MEMBER OF A</w:t>
            </w:r>
          </w:p>
        </w:tc>
        <w:tc>
          <w:tcPr>
            <w:tcW w:w="1920" w:type="dxa"/>
            <w:vAlign w:val="bottom"/>
            <w:tcBorders>
              <w:right w:val="single" w:sz="8" w:color="auto"/>
            </w:tcBorders>
          </w:tcPr>
          <w:p>
            <w:pPr>
              <w:ind w:left="400"/>
              <w:spacing w:after="0" w:line="230"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84"/>
        </w:trPr>
        <w:tc>
          <w:tcPr>
            <w:tcW w:w="4280" w:type="dxa"/>
            <w:vAlign w:val="bottom"/>
            <w:tcBorders>
              <w:left w:val="single" w:sz="8" w:color="auto"/>
              <w:bottom w:val="single" w:sz="8" w:color="auto"/>
              <w:right w:val="single" w:sz="8" w:color="auto"/>
            </w:tcBorders>
          </w:tcPr>
          <w:p>
            <w:pPr>
              <w:spacing w:after="0"/>
              <w:rPr>
                <w:sz w:val="24"/>
                <w:szCs w:val="24"/>
                <w:color w:val="auto"/>
              </w:rPr>
            </w:pPr>
          </w:p>
        </w:tc>
        <w:tc>
          <w:tcPr>
            <w:tcW w:w="52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GROUP</w:t>
            </w:r>
          </w:p>
        </w:tc>
        <w:tc>
          <w:tcPr>
            <w:tcW w:w="1920" w:type="dxa"/>
            <w:vAlign w:val="bottom"/>
            <w:tcBorders>
              <w:bottom w:val="single" w:sz="8" w:color="auto"/>
              <w:right w:val="single" w:sz="8" w:color="auto"/>
            </w:tcBorders>
          </w:tcPr>
          <w:p>
            <w:pPr>
              <w:ind w:left="400"/>
              <w:spacing w:after="0" w:line="230" w:lineRule="exact"/>
              <w:rPr>
                <w:sz w:val="20"/>
                <w:szCs w:val="20"/>
                <w:color w:val="auto"/>
              </w:rPr>
            </w:pPr>
            <w:r>
              <w:rPr>
                <w:rFonts w:ascii="Times New Roman" w:cs="Times New Roman" w:eastAsia="Times New Roman" w:hAnsi="Times New Roman"/>
                <w:sz w:val="20"/>
                <w:szCs w:val="20"/>
                <w:color w:val="auto"/>
              </w:rPr>
              <w:t xml:space="preserve">(b)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97"/>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3</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SEC USE ONLY</w:t>
            </w: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5220" w:type="dxa"/>
            <w:vAlign w:val="bottom"/>
            <w:tcBorders>
              <w:bottom w:val="single" w:sz="8" w:color="auto"/>
            </w:tcBorders>
            <w:gridSpan w:val="2"/>
          </w:tcPr>
          <w:p>
            <w:pPr>
              <w:spacing w:after="0"/>
              <w:rPr>
                <w:sz w:val="8"/>
                <w:szCs w:val="8"/>
                <w:color w:val="auto"/>
              </w:rPr>
            </w:pPr>
          </w:p>
        </w:tc>
        <w:tc>
          <w:tcPr>
            <w:tcW w:w="19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4</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CITIZENSHIP OR PLACE OF ORGANIZATION</w:t>
            </w:r>
          </w:p>
        </w:tc>
        <w:tc>
          <w:tcPr>
            <w:tcW w:w="19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w:t>
            </w:r>
          </w:p>
        </w:tc>
        <w:tc>
          <w:tcPr>
            <w:tcW w:w="19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00" w:type="dxa"/>
            <w:vAlign w:val="bottom"/>
            <w:tcBorders>
              <w:bottom w:val="single" w:sz="8" w:color="auto"/>
            </w:tcBorders>
          </w:tcPr>
          <w:p>
            <w:pPr>
              <w:spacing w:after="0"/>
              <w:rPr>
                <w:sz w:val="8"/>
                <w:szCs w:val="8"/>
                <w:color w:val="auto"/>
              </w:rPr>
            </w:pPr>
          </w:p>
        </w:tc>
        <w:tc>
          <w:tcPr>
            <w:tcW w:w="19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20"/>
                <w:szCs w:val="20"/>
                <w:b w:val="1"/>
                <w:bCs w:val="1"/>
                <w:color w:val="auto"/>
              </w:rPr>
              <w:t>5</w:t>
            </w:r>
          </w:p>
        </w:tc>
        <w:tc>
          <w:tcPr>
            <w:tcW w:w="4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SOLE VOTING POWER</w:t>
            </w:r>
          </w:p>
        </w:tc>
        <w:tc>
          <w:tcPr>
            <w:tcW w:w="19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NUMBER OF</w:t>
            </w:r>
          </w:p>
        </w:tc>
        <w:tc>
          <w:tcPr>
            <w:tcW w:w="420" w:type="dxa"/>
            <w:vAlign w:val="bottom"/>
            <w:tcBorders>
              <w:right w:val="single" w:sz="8" w:color="auto"/>
            </w:tcBorders>
          </w:tcPr>
          <w:p>
            <w:pPr>
              <w:spacing w:after="0"/>
              <w:rPr>
                <w:sz w:val="22"/>
                <w:szCs w:val="22"/>
                <w:color w:val="auto"/>
              </w:rPr>
            </w:pPr>
          </w:p>
        </w:tc>
        <w:tc>
          <w:tcPr>
            <w:tcW w:w="48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19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right w:val="single" w:sz="8" w:color="auto"/>
            </w:tcBorders>
            <w:vMerge w:val="continue"/>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4800" w:type="dxa"/>
            <w:vAlign w:val="bottom"/>
            <w:tcBorders>
              <w:bottom w:val="single" w:sz="8" w:color="auto"/>
            </w:tcBorders>
          </w:tcPr>
          <w:p>
            <w:pPr>
              <w:spacing w:after="0"/>
              <w:rPr>
                <w:sz w:val="8"/>
                <w:szCs w:val="8"/>
                <w:color w:val="auto"/>
              </w:rPr>
            </w:pPr>
          </w:p>
        </w:tc>
        <w:tc>
          <w:tcPr>
            <w:tcW w:w="19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4280" w:type="dxa"/>
            <w:vAlign w:val="bottom"/>
            <w:tcBorders>
              <w:left w:val="single" w:sz="8" w:color="auto"/>
              <w:right w:val="single" w:sz="8" w:color="auto"/>
            </w:tcBorders>
            <w:vMerge w:val="continue"/>
          </w:tcPr>
          <w:p>
            <w:pPr>
              <w:spacing w:after="0"/>
              <w:rPr>
                <w:sz w:val="4"/>
                <w:szCs w:val="4"/>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20"/>
                <w:szCs w:val="20"/>
                <w:b w:val="1"/>
                <w:bCs w:val="1"/>
                <w:color w:val="auto"/>
              </w:rPr>
              <w:t>6</w:t>
            </w:r>
          </w:p>
        </w:tc>
        <w:tc>
          <w:tcPr>
            <w:tcW w:w="480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SHARED VOTING POWER</w:t>
            </w:r>
          </w:p>
        </w:tc>
        <w:tc>
          <w:tcPr>
            <w:tcW w:w="19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280" w:type="dxa"/>
            <w:vAlign w:val="bottom"/>
            <w:tcBorders>
              <w:left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color w:val="auto"/>
                <w:w w:val="99"/>
              </w:rPr>
              <w:t>SHARES</w:t>
            </w:r>
          </w:p>
        </w:tc>
        <w:tc>
          <w:tcPr>
            <w:tcW w:w="420" w:type="dxa"/>
            <w:vAlign w:val="bottom"/>
            <w:tcBorders>
              <w:right w:val="single" w:sz="8" w:color="auto"/>
            </w:tcBorders>
            <w:vMerge w:val="continue"/>
          </w:tcPr>
          <w:p>
            <w:pPr>
              <w:spacing w:after="0"/>
              <w:rPr>
                <w:sz w:val="17"/>
                <w:szCs w:val="17"/>
                <w:color w:val="auto"/>
              </w:rPr>
            </w:pPr>
          </w:p>
        </w:tc>
        <w:tc>
          <w:tcPr>
            <w:tcW w:w="4800" w:type="dxa"/>
            <w:vAlign w:val="bottom"/>
            <w:vMerge w:val="continue"/>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BENEFICIALLY</w:t>
            </w:r>
          </w:p>
        </w:tc>
        <w:tc>
          <w:tcPr>
            <w:tcW w:w="420" w:type="dxa"/>
            <w:vAlign w:val="bottom"/>
            <w:tcBorders>
              <w:right w:val="single" w:sz="8" w:color="auto"/>
            </w:tcBorders>
          </w:tcPr>
          <w:p>
            <w:pPr>
              <w:spacing w:after="0"/>
              <w:rPr>
                <w:sz w:val="22"/>
                <w:szCs w:val="22"/>
                <w:color w:val="auto"/>
              </w:rPr>
            </w:pPr>
          </w:p>
        </w:tc>
        <w:tc>
          <w:tcPr>
            <w:tcW w:w="48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8,938,710</w:t>
            </w:r>
          </w:p>
        </w:tc>
        <w:tc>
          <w:tcPr>
            <w:tcW w:w="19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OWNED BY</w:t>
            </w:r>
          </w:p>
        </w:tc>
        <w:tc>
          <w:tcPr>
            <w:tcW w:w="420" w:type="dxa"/>
            <w:vAlign w:val="bottom"/>
            <w:tcBorders>
              <w:bottom w:val="single" w:sz="8" w:color="auto"/>
              <w:right w:val="single" w:sz="8" w:color="auto"/>
            </w:tcBorders>
          </w:tcPr>
          <w:p>
            <w:pPr>
              <w:spacing w:after="0"/>
              <w:rPr>
                <w:sz w:val="9"/>
                <w:szCs w:val="9"/>
                <w:color w:val="auto"/>
              </w:rPr>
            </w:pPr>
          </w:p>
        </w:tc>
        <w:tc>
          <w:tcPr>
            <w:tcW w:w="4800" w:type="dxa"/>
            <w:vAlign w:val="bottom"/>
            <w:tcBorders>
              <w:bottom w:val="single" w:sz="8" w:color="auto"/>
            </w:tcBorders>
          </w:tcPr>
          <w:p>
            <w:pPr>
              <w:spacing w:after="0"/>
              <w:rPr>
                <w:sz w:val="9"/>
                <w:szCs w:val="9"/>
                <w:color w:val="auto"/>
              </w:rPr>
            </w:pPr>
          </w:p>
        </w:tc>
        <w:tc>
          <w:tcPr>
            <w:tcW w:w="1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280" w:type="dxa"/>
            <w:vAlign w:val="bottom"/>
            <w:tcBorders>
              <w:left w:val="single" w:sz="8" w:color="auto"/>
              <w:right w:val="single" w:sz="8" w:color="auto"/>
            </w:tcBorders>
            <w:vMerge w:val="continue"/>
          </w:tcPr>
          <w:p>
            <w:pPr>
              <w:spacing w:after="0"/>
              <w:rPr>
                <w:sz w:val="9"/>
                <w:szCs w:val="9"/>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20"/>
                <w:szCs w:val="20"/>
                <w:b w:val="1"/>
                <w:bCs w:val="1"/>
                <w:color w:val="auto"/>
              </w:rPr>
              <w:t>7</w:t>
            </w:r>
          </w:p>
        </w:tc>
        <w:tc>
          <w:tcPr>
            <w:tcW w:w="480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SOLE DISPOSITIVE POWER</w:t>
            </w:r>
          </w:p>
        </w:tc>
        <w:tc>
          <w:tcPr>
            <w:tcW w:w="1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EACH</w:t>
            </w:r>
          </w:p>
        </w:tc>
        <w:tc>
          <w:tcPr>
            <w:tcW w:w="420" w:type="dxa"/>
            <w:vAlign w:val="bottom"/>
            <w:tcBorders>
              <w:right w:val="single" w:sz="8" w:color="auto"/>
            </w:tcBorders>
            <w:vMerge w:val="continue"/>
          </w:tcPr>
          <w:p>
            <w:pPr>
              <w:spacing w:after="0"/>
              <w:rPr>
                <w:sz w:val="12"/>
                <w:szCs w:val="12"/>
                <w:color w:val="auto"/>
              </w:rPr>
            </w:pPr>
          </w:p>
        </w:tc>
        <w:tc>
          <w:tcPr>
            <w:tcW w:w="4800" w:type="dxa"/>
            <w:vAlign w:val="bottom"/>
            <w:vMerge w:val="continue"/>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280" w:type="dxa"/>
            <w:vAlign w:val="bottom"/>
            <w:tcBorders>
              <w:left w:val="single" w:sz="8" w:color="auto"/>
              <w:right w:val="single" w:sz="8" w:color="auto"/>
            </w:tcBorders>
            <w:vMerge w:val="continue"/>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48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19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REPORTING</w:t>
            </w:r>
          </w:p>
        </w:tc>
        <w:tc>
          <w:tcPr>
            <w:tcW w:w="420" w:type="dxa"/>
            <w:vAlign w:val="bottom"/>
            <w:tcBorders>
              <w:right w:val="single" w:sz="8" w:color="auto"/>
            </w:tcBorders>
          </w:tcPr>
          <w:p>
            <w:pPr>
              <w:spacing w:after="0"/>
              <w:rPr>
                <w:sz w:val="15"/>
                <w:szCs w:val="15"/>
                <w:color w:val="auto"/>
              </w:rPr>
            </w:pPr>
          </w:p>
        </w:tc>
        <w:tc>
          <w:tcPr>
            <w:tcW w:w="4800" w:type="dxa"/>
            <w:vAlign w:val="bottom"/>
            <w:vMerge w:val="continue"/>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4280" w:type="dxa"/>
            <w:vAlign w:val="bottom"/>
            <w:tcBorders>
              <w:left w:val="single" w:sz="8" w:color="auto"/>
              <w:right w:val="single" w:sz="8" w:color="auto"/>
            </w:tcBorders>
            <w:vMerge w:val="continue"/>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4800" w:type="dxa"/>
            <w:vAlign w:val="bottom"/>
          </w:tcPr>
          <w:p>
            <w:pPr>
              <w:spacing w:after="0"/>
              <w:rPr>
                <w:sz w:val="4"/>
                <w:szCs w:val="4"/>
                <w:color w:val="auto"/>
              </w:rPr>
            </w:pPr>
          </w:p>
        </w:tc>
        <w:tc>
          <w:tcPr>
            <w:tcW w:w="19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PERSON WITH</w:t>
            </w:r>
          </w:p>
        </w:tc>
        <w:tc>
          <w:tcPr>
            <w:tcW w:w="420" w:type="dxa"/>
            <w:vAlign w:val="bottom"/>
            <w:tcBorders>
              <w:bottom w:val="single" w:sz="8" w:color="auto"/>
              <w:right w:val="single" w:sz="8" w:color="auto"/>
            </w:tcBorders>
          </w:tcPr>
          <w:p>
            <w:pPr>
              <w:spacing w:after="0"/>
              <w:rPr>
                <w:sz w:val="4"/>
                <w:szCs w:val="4"/>
                <w:color w:val="auto"/>
              </w:rPr>
            </w:pPr>
          </w:p>
        </w:tc>
        <w:tc>
          <w:tcPr>
            <w:tcW w:w="4800" w:type="dxa"/>
            <w:vAlign w:val="bottom"/>
            <w:tcBorders>
              <w:bottom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280" w:type="dxa"/>
            <w:vAlign w:val="bottom"/>
            <w:tcBorders>
              <w:left w:val="single" w:sz="8" w:color="auto"/>
              <w:right w:val="single" w:sz="8" w:color="auto"/>
            </w:tcBorders>
            <w:vMerge w:val="continue"/>
          </w:tcPr>
          <w:p>
            <w:pPr>
              <w:spacing w:after="0"/>
              <w:rPr>
                <w:sz w:val="16"/>
                <w:szCs w:val="16"/>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20"/>
                <w:szCs w:val="20"/>
                <w:b w:val="1"/>
                <w:bCs w:val="1"/>
                <w:color w:val="auto"/>
              </w:rPr>
              <w:t>8</w:t>
            </w:r>
          </w:p>
        </w:tc>
        <w:tc>
          <w:tcPr>
            <w:tcW w:w="480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SHARED DISPOSITIVE POWER</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4280" w:type="dxa"/>
            <w:vAlign w:val="bottom"/>
            <w:tcBorders>
              <w:left w:val="single" w:sz="8" w:color="auto"/>
              <w:right w:val="single" w:sz="8" w:color="auto"/>
            </w:tcBorders>
          </w:tcPr>
          <w:p>
            <w:pPr>
              <w:spacing w:after="0"/>
              <w:rPr>
                <w:sz w:val="5"/>
                <w:szCs w:val="5"/>
                <w:color w:val="auto"/>
              </w:rPr>
            </w:pPr>
          </w:p>
        </w:tc>
        <w:tc>
          <w:tcPr>
            <w:tcW w:w="420" w:type="dxa"/>
            <w:vAlign w:val="bottom"/>
            <w:tcBorders>
              <w:right w:val="single" w:sz="8" w:color="auto"/>
            </w:tcBorders>
            <w:vMerge w:val="continue"/>
          </w:tcPr>
          <w:p>
            <w:pPr>
              <w:spacing w:after="0"/>
              <w:rPr>
                <w:sz w:val="5"/>
                <w:szCs w:val="5"/>
                <w:color w:val="auto"/>
              </w:rPr>
            </w:pPr>
          </w:p>
        </w:tc>
        <w:tc>
          <w:tcPr>
            <w:tcW w:w="4800" w:type="dxa"/>
            <w:vAlign w:val="bottom"/>
            <w:vMerge w:val="continue"/>
          </w:tcPr>
          <w:p>
            <w:pPr>
              <w:spacing w:after="0"/>
              <w:rPr>
                <w:sz w:val="5"/>
                <w:szCs w:val="5"/>
                <w:color w:val="auto"/>
              </w:rPr>
            </w:pPr>
          </w:p>
        </w:tc>
        <w:tc>
          <w:tcPr>
            <w:tcW w:w="19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Borders>
              <w:right w:val="single" w:sz="8" w:color="auto"/>
            </w:tcBorders>
          </w:tcPr>
          <w:p>
            <w:pPr>
              <w:spacing w:after="0"/>
              <w:rPr>
                <w:sz w:val="22"/>
                <w:szCs w:val="22"/>
                <w:color w:val="auto"/>
              </w:rPr>
            </w:pPr>
          </w:p>
        </w:tc>
        <w:tc>
          <w:tcPr>
            <w:tcW w:w="48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8,938,710</w:t>
            </w:r>
          </w:p>
        </w:tc>
        <w:tc>
          <w:tcPr>
            <w:tcW w:w="19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6720" w:type="dxa"/>
            <w:vAlign w:val="bottom"/>
            <w:tcBorders>
              <w:bottom w:val="single" w:sz="8" w:color="auto"/>
              <w:right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9</w:t>
            </w:r>
          </w:p>
        </w:tc>
        <w:tc>
          <w:tcPr>
            <w:tcW w:w="71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AGGREGATE AMOUNT BENEFICIALLY OWNED BY EACH REPORTING</w:t>
            </w:r>
          </w:p>
        </w:tc>
        <w:tc>
          <w:tcPr>
            <w:tcW w:w="0" w:type="dxa"/>
            <w:vAlign w:val="bottom"/>
          </w:tcPr>
          <w:p>
            <w:pPr>
              <w:spacing w:after="0"/>
              <w:rPr>
                <w:sz w:val="1"/>
                <w:szCs w:val="1"/>
                <w:color w:val="auto"/>
              </w:rPr>
            </w:pPr>
          </w:p>
        </w:tc>
      </w:tr>
      <w:tr>
        <w:trPr>
          <w:trHeight w:val="230"/>
        </w:trPr>
        <w:tc>
          <w:tcPr>
            <w:tcW w:w="4280" w:type="dxa"/>
            <w:vAlign w:val="bottom"/>
            <w:tcBorders>
              <w:left w:val="single" w:sz="8" w:color="auto"/>
              <w:right w:val="single" w:sz="8" w:color="auto"/>
            </w:tcBorders>
          </w:tcPr>
          <w:p>
            <w:pPr>
              <w:spacing w:after="0"/>
              <w:rPr>
                <w:sz w:val="19"/>
                <w:szCs w:val="19"/>
                <w:color w:val="auto"/>
              </w:rPr>
            </w:pP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PERSON</w:t>
            </w:r>
          </w:p>
        </w:tc>
        <w:tc>
          <w:tcPr>
            <w:tcW w:w="1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8,938,710</w:t>
            </w:r>
          </w:p>
        </w:tc>
        <w:tc>
          <w:tcPr>
            <w:tcW w:w="19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00" w:type="dxa"/>
            <w:vAlign w:val="bottom"/>
            <w:tcBorders>
              <w:bottom w:val="single" w:sz="8" w:color="auto"/>
            </w:tcBorders>
          </w:tcPr>
          <w:p>
            <w:pPr>
              <w:spacing w:after="0"/>
              <w:rPr>
                <w:sz w:val="8"/>
                <w:szCs w:val="8"/>
                <w:color w:val="auto"/>
              </w:rPr>
            </w:pPr>
          </w:p>
        </w:tc>
        <w:tc>
          <w:tcPr>
            <w:tcW w:w="19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10</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CHECK BOX IF THE AGGREGATE AMOUNT IN ROW (9)</w:t>
            </w:r>
          </w:p>
        </w:tc>
        <w:tc>
          <w:tcPr>
            <w:tcW w:w="1920" w:type="dxa"/>
            <w:vAlign w:val="bottom"/>
            <w:tcBorders>
              <w:right w:val="single" w:sz="8" w:color="auto"/>
            </w:tcBorders>
          </w:tcPr>
          <w:p>
            <w:pPr>
              <w:ind w:left="440"/>
              <w:spacing w:after="0" w:line="201" w:lineRule="exact"/>
              <w:rPr>
                <w:sz w:val="20"/>
                <w:szCs w:val="20"/>
                <w:color w:val="auto"/>
              </w:rPr>
            </w:pP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52"/>
        </w:trPr>
        <w:tc>
          <w:tcPr>
            <w:tcW w:w="4280" w:type="dxa"/>
            <w:vAlign w:val="bottom"/>
            <w:tcBorders>
              <w:left w:val="single" w:sz="8" w:color="auto"/>
              <w:bottom w:val="single" w:sz="8" w:color="auto"/>
              <w:right w:val="single" w:sz="8" w:color="auto"/>
            </w:tcBorders>
          </w:tcPr>
          <w:p>
            <w:pPr>
              <w:spacing w:after="0"/>
              <w:rPr>
                <w:sz w:val="21"/>
                <w:szCs w:val="21"/>
                <w:color w:val="auto"/>
              </w:rPr>
            </w:pPr>
          </w:p>
        </w:tc>
        <w:tc>
          <w:tcPr>
            <w:tcW w:w="52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EXCLUDES CERTAIN SHARES</w:t>
            </w:r>
          </w:p>
        </w:tc>
        <w:tc>
          <w:tcPr>
            <w:tcW w:w="19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11</w:t>
            </w:r>
          </w:p>
        </w:tc>
        <w:tc>
          <w:tcPr>
            <w:tcW w:w="71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PERCENT OF CLASS REPRESENTED BY AMOUNT IN ROW (9)</w:t>
            </w: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8.3%</w:t>
            </w:r>
          </w:p>
        </w:tc>
        <w:tc>
          <w:tcPr>
            <w:tcW w:w="19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00" w:type="dxa"/>
            <w:vAlign w:val="bottom"/>
            <w:tcBorders>
              <w:bottom w:val="single" w:sz="8" w:color="auto"/>
            </w:tcBorders>
          </w:tcPr>
          <w:p>
            <w:pPr>
              <w:spacing w:after="0"/>
              <w:rPr>
                <w:sz w:val="8"/>
                <w:szCs w:val="8"/>
                <w:color w:val="auto"/>
              </w:rPr>
            </w:pPr>
          </w:p>
        </w:tc>
        <w:tc>
          <w:tcPr>
            <w:tcW w:w="19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12</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TYPE OF REPORTING PERSON</w:t>
            </w:r>
          </w:p>
        </w:tc>
        <w:tc>
          <w:tcPr>
            <w:tcW w:w="19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IN</w:t>
            </w:r>
          </w:p>
        </w:tc>
        <w:tc>
          <w:tcPr>
            <w:tcW w:w="19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00" w:type="dxa"/>
            <w:vAlign w:val="bottom"/>
            <w:tcBorders>
              <w:bottom w:val="single" w:sz="8" w:color="auto"/>
            </w:tcBorders>
          </w:tcPr>
          <w:p>
            <w:pPr>
              <w:spacing w:after="0"/>
              <w:rPr>
                <w:sz w:val="8"/>
                <w:szCs w:val="8"/>
                <w:color w:val="auto"/>
              </w:rPr>
            </w:pPr>
          </w:p>
        </w:tc>
        <w:tc>
          <w:tcPr>
            <w:tcW w:w="19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16" w:right="23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7"/>
        </w:trPr>
        <w:tc>
          <w:tcPr>
            <w:tcW w:w="42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CUSIP No. 17878Y108</w:t>
            </w:r>
          </w:p>
        </w:tc>
        <w:tc>
          <w:tcPr>
            <w:tcW w:w="420" w:type="dxa"/>
            <w:vAlign w:val="bottom"/>
          </w:tcPr>
          <w:p>
            <w:pPr>
              <w:spacing w:after="0"/>
              <w:rPr>
                <w:sz w:val="24"/>
                <w:szCs w:val="24"/>
                <w:color w:val="auto"/>
              </w:rPr>
            </w:pPr>
          </w:p>
        </w:tc>
        <w:tc>
          <w:tcPr>
            <w:tcW w:w="480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auto"/>
              </w:rPr>
              <w:t>13G/A</w:t>
            </w:r>
          </w:p>
        </w:tc>
        <w:tc>
          <w:tcPr>
            <w:tcW w:w="192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w w:val="94"/>
              </w:rPr>
              <w:t>Page 11 of 17 Pages</w:t>
            </w:r>
          </w:p>
        </w:tc>
        <w:tc>
          <w:tcPr>
            <w:tcW w:w="0" w:type="dxa"/>
            <w:vAlign w:val="bottom"/>
          </w:tcPr>
          <w:p>
            <w:pPr>
              <w:spacing w:after="0"/>
              <w:rPr>
                <w:sz w:val="1"/>
                <w:szCs w:val="1"/>
                <w:color w:val="auto"/>
              </w:rPr>
            </w:pPr>
          </w:p>
        </w:tc>
      </w:tr>
      <w:tr>
        <w:trPr>
          <w:trHeight w:val="569"/>
        </w:trPr>
        <w:tc>
          <w:tcPr>
            <w:tcW w:w="428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gridSpan w:val="2"/>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NAME OF REPORTING PERSON</w:t>
            </w: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80" w:type="dxa"/>
            <w:vAlign w:val="bottom"/>
            <w:tcBorders>
              <w:left w:val="single" w:sz="8" w:color="auto"/>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Jeffrey H. Aronson</w:t>
            </w: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5220" w:type="dxa"/>
            <w:vAlign w:val="bottom"/>
            <w:tcBorders>
              <w:bottom w:val="single" w:sz="8" w:color="auto"/>
            </w:tcBorders>
            <w:gridSpan w:val="2"/>
          </w:tcPr>
          <w:p>
            <w:pPr>
              <w:spacing w:after="0"/>
              <w:rPr>
                <w:sz w:val="8"/>
                <w:szCs w:val="8"/>
                <w:color w:val="auto"/>
              </w:rPr>
            </w:pPr>
          </w:p>
        </w:tc>
        <w:tc>
          <w:tcPr>
            <w:tcW w:w="19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CHECK THE APPROPRIATE BOX IF A MEMBER OF A</w:t>
            </w:r>
          </w:p>
        </w:tc>
        <w:tc>
          <w:tcPr>
            <w:tcW w:w="1920" w:type="dxa"/>
            <w:vAlign w:val="bottom"/>
            <w:tcBorders>
              <w:right w:val="single" w:sz="8" w:color="auto"/>
            </w:tcBorders>
          </w:tcPr>
          <w:p>
            <w:pPr>
              <w:ind w:left="400"/>
              <w:spacing w:after="0" w:line="230"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84"/>
        </w:trPr>
        <w:tc>
          <w:tcPr>
            <w:tcW w:w="4280" w:type="dxa"/>
            <w:vAlign w:val="bottom"/>
            <w:tcBorders>
              <w:left w:val="single" w:sz="8" w:color="auto"/>
              <w:bottom w:val="single" w:sz="8" w:color="auto"/>
              <w:right w:val="single" w:sz="8" w:color="auto"/>
            </w:tcBorders>
          </w:tcPr>
          <w:p>
            <w:pPr>
              <w:spacing w:after="0"/>
              <w:rPr>
                <w:sz w:val="24"/>
                <w:szCs w:val="24"/>
                <w:color w:val="auto"/>
              </w:rPr>
            </w:pPr>
          </w:p>
        </w:tc>
        <w:tc>
          <w:tcPr>
            <w:tcW w:w="52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GROUP</w:t>
            </w:r>
          </w:p>
        </w:tc>
        <w:tc>
          <w:tcPr>
            <w:tcW w:w="1920" w:type="dxa"/>
            <w:vAlign w:val="bottom"/>
            <w:tcBorders>
              <w:bottom w:val="single" w:sz="8" w:color="auto"/>
              <w:right w:val="single" w:sz="8" w:color="auto"/>
            </w:tcBorders>
          </w:tcPr>
          <w:p>
            <w:pPr>
              <w:ind w:left="400"/>
              <w:spacing w:after="0" w:line="230" w:lineRule="exact"/>
              <w:rPr>
                <w:sz w:val="20"/>
                <w:szCs w:val="20"/>
                <w:color w:val="auto"/>
              </w:rPr>
            </w:pPr>
            <w:r>
              <w:rPr>
                <w:rFonts w:ascii="Times New Roman" w:cs="Times New Roman" w:eastAsia="Times New Roman" w:hAnsi="Times New Roman"/>
                <w:sz w:val="20"/>
                <w:szCs w:val="20"/>
                <w:color w:val="auto"/>
              </w:rPr>
              <w:t xml:space="preserve">(b)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97"/>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3</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SEC USE ONLY</w:t>
            </w: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5220" w:type="dxa"/>
            <w:vAlign w:val="bottom"/>
            <w:tcBorders>
              <w:bottom w:val="single" w:sz="8" w:color="auto"/>
            </w:tcBorders>
            <w:gridSpan w:val="2"/>
          </w:tcPr>
          <w:p>
            <w:pPr>
              <w:spacing w:after="0"/>
              <w:rPr>
                <w:sz w:val="8"/>
                <w:szCs w:val="8"/>
                <w:color w:val="auto"/>
              </w:rPr>
            </w:pPr>
          </w:p>
        </w:tc>
        <w:tc>
          <w:tcPr>
            <w:tcW w:w="19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4</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CITIZENSHIP OR PLACE OF ORGANIZATION</w:t>
            </w:r>
          </w:p>
        </w:tc>
        <w:tc>
          <w:tcPr>
            <w:tcW w:w="19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w:t>
            </w:r>
          </w:p>
        </w:tc>
        <w:tc>
          <w:tcPr>
            <w:tcW w:w="19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00" w:type="dxa"/>
            <w:vAlign w:val="bottom"/>
            <w:tcBorders>
              <w:bottom w:val="single" w:sz="8" w:color="auto"/>
            </w:tcBorders>
          </w:tcPr>
          <w:p>
            <w:pPr>
              <w:spacing w:after="0"/>
              <w:rPr>
                <w:sz w:val="8"/>
                <w:szCs w:val="8"/>
                <w:color w:val="auto"/>
              </w:rPr>
            </w:pPr>
          </w:p>
        </w:tc>
        <w:tc>
          <w:tcPr>
            <w:tcW w:w="19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20"/>
                <w:szCs w:val="20"/>
                <w:b w:val="1"/>
                <w:bCs w:val="1"/>
                <w:color w:val="auto"/>
              </w:rPr>
              <w:t>5</w:t>
            </w:r>
          </w:p>
        </w:tc>
        <w:tc>
          <w:tcPr>
            <w:tcW w:w="4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SOLE VOTING POWER</w:t>
            </w:r>
          </w:p>
        </w:tc>
        <w:tc>
          <w:tcPr>
            <w:tcW w:w="19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NUMBER OF</w:t>
            </w:r>
          </w:p>
        </w:tc>
        <w:tc>
          <w:tcPr>
            <w:tcW w:w="420" w:type="dxa"/>
            <w:vAlign w:val="bottom"/>
            <w:tcBorders>
              <w:right w:val="single" w:sz="8" w:color="auto"/>
            </w:tcBorders>
          </w:tcPr>
          <w:p>
            <w:pPr>
              <w:spacing w:after="0"/>
              <w:rPr>
                <w:sz w:val="22"/>
                <w:szCs w:val="22"/>
                <w:color w:val="auto"/>
              </w:rPr>
            </w:pPr>
          </w:p>
        </w:tc>
        <w:tc>
          <w:tcPr>
            <w:tcW w:w="48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19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right w:val="single" w:sz="8" w:color="auto"/>
            </w:tcBorders>
            <w:vMerge w:val="continue"/>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4800" w:type="dxa"/>
            <w:vAlign w:val="bottom"/>
            <w:tcBorders>
              <w:bottom w:val="single" w:sz="8" w:color="auto"/>
            </w:tcBorders>
          </w:tcPr>
          <w:p>
            <w:pPr>
              <w:spacing w:after="0"/>
              <w:rPr>
                <w:sz w:val="8"/>
                <w:szCs w:val="8"/>
                <w:color w:val="auto"/>
              </w:rPr>
            </w:pPr>
          </w:p>
        </w:tc>
        <w:tc>
          <w:tcPr>
            <w:tcW w:w="19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4280" w:type="dxa"/>
            <w:vAlign w:val="bottom"/>
            <w:tcBorders>
              <w:left w:val="single" w:sz="8" w:color="auto"/>
              <w:right w:val="single" w:sz="8" w:color="auto"/>
            </w:tcBorders>
            <w:vMerge w:val="continue"/>
          </w:tcPr>
          <w:p>
            <w:pPr>
              <w:spacing w:after="0"/>
              <w:rPr>
                <w:sz w:val="4"/>
                <w:szCs w:val="4"/>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20"/>
                <w:szCs w:val="20"/>
                <w:b w:val="1"/>
                <w:bCs w:val="1"/>
                <w:color w:val="auto"/>
              </w:rPr>
              <w:t>6</w:t>
            </w:r>
          </w:p>
        </w:tc>
        <w:tc>
          <w:tcPr>
            <w:tcW w:w="480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SHARED VOTING POWER</w:t>
            </w:r>
          </w:p>
        </w:tc>
        <w:tc>
          <w:tcPr>
            <w:tcW w:w="19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280" w:type="dxa"/>
            <w:vAlign w:val="bottom"/>
            <w:tcBorders>
              <w:left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color w:val="auto"/>
                <w:w w:val="99"/>
              </w:rPr>
              <w:t>SHARES</w:t>
            </w:r>
          </w:p>
        </w:tc>
        <w:tc>
          <w:tcPr>
            <w:tcW w:w="420" w:type="dxa"/>
            <w:vAlign w:val="bottom"/>
            <w:tcBorders>
              <w:right w:val="single" w:sz="8" w:color="auto"/>
            </w:tcBorders>
            <w:vMerge w:val="continue"/>
          </w:tcPr>
          <w:p>
            <w:pPr>
              <w:spacing w:after="0"/>
              <w:rPr>
                <w:sz w:val="17"/>
                <w:szCs w:val="17"/>
                <w:color w:val="auto"/>
              </w:rPr>
            </w:pPr>
          </w:p>
        </w:tc>
        <w:tc>
          <w:tcPr>
            <w:tcW w:w="4800" w:type="dxa"/>
            <w:vAlign w:val="bottom"/>
            <w:vMerge w:val="continue"/>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BENEFICIALLY</w:t>
            </w:r>
          </w:p>
        </w:tc>
        <w:tc>
          <w:tcPr>
            <w:tcW w:w="420" w:type="dxa"/>
            <w:vAlign w:val="bottom"/>
            <w:tcBorders>
              <w:right w:val="single" w:sz="8" w:color="auto"/>
            </w:tcBorders>
          </w:tcPr>
          <w:p>
            <w:pPr>
              <w:spacing w:after="0"/>
              <w:rPr>
                <w:sz w:val="22"/>
                <w:szCs w:val="22"/>
                <w:color w:val="auto"/>
              </w:rPr>
            </w:pPr>
          </w:p>
        </w:tc>
        <w:tc>
          <w:tcPr>
            <w:tcW w:w="48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8,938,710</w:t>
            </w:r>
          </w:p>
        </w:tc>
        <w:tc>
          <w:tcPr>
            <w:tcW w:w="19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OWNED BY</w:t>
            </w:r>
          </w:p>
        </w:tc>
        <w:tc>
          <w:tcPr>
            <w:tcW w:w="420" w:type="dxa"/>
            <w:vAlign w:val="bottom"/>
            <w:tcBorders>
              <w:bottom w:val="single" w:sz="8" w:color="auto"/>
              <w:right w:val="single" w:sz="8" w:color="auto"/>
            </w:tcBorders>
          </w:tcPr>
          <w:p>
            <w:pPr>
              <w:spacing w:after="0"/>
              <w:rPr>
                <w:sz w:val="9"/>
                <w:szCs w:val="9"/>
                <w:color w:val="auto"/>
              </w:rPr>
            </w:pPr>
          </w:p>
        </w:tc>
        <w:tc>
          <w:tcPr>
            <w:tcW w:w="4800" w:type="dxa"/>
            <w:vAlign w:val="bottom"/>
            <w:tcBorders>
              <w:bottom w:val="single" w:sz="8" w:color="auto"/>
            </w:tcBorders>
          </w:tcPr>
          <w:p>
            <w:pPr>
              <w:spacing w:after="0"/>
              <w:rPr>
                <w:sz w:val="9"/>
                <w:szCs w:val="9"/>
                <w:color w:val="auto"/>
              </w:rPr>
            </w:pPr>
          </w:p>
        </w:tc>
        <w:tc>
          <w:tcPr>
            <w:tcW w:w="1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280" w:type="dxa"/>
            <w:vAlign w:val="bottom"/>
            <w:tcBorders>
              <w:left w:val="single" w:sz="8" w:color="auto"/>
              <w:right w:val="single" w:sz="8" w:color="auto"/>
            </w:tcBorders>
            <w:vMerge w:val="continue"/>
          </w:tcPr>
          <w:p>
            <w:pPr>
              <w:spacing w:after="0"/>
              <w:rPr>
                <w:sz w:val="9"/>
                <w:szCs w:val="9"/>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20"/>
                <w:szCs w:val="20"/>
                <w:b w:val="1"/>
                <w:bCs w:val="1"/>
                <w:color w:val="auto"/>
              </w:rPr>
              <w:t>7</w:t>
            </w:r>
          </w:p>
        </w:tc>
        <w:tc>
          <w:tcPr>
            <w:tcW w:w="480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SOLE DISPOSITIVE POWER</w:t>
            </w:r>
          </w:p>
        </w:tc>
        <w:tc>
          <w:tcPr>
            <w:tcW w:w="1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EACH</w:t>
            </w:r>
          </w:p>
        </w:tc>
        <w:tc>
          <w:tcPr>
            <w:tcW w:w="420" w:type="dxa"/>
            <w:vAlign w:val="bottom"/>
            <w:tcBorders>
              <w:right w:val="single" w:sz="8" w:color="auto"/>
            </w:tcBorders>
            <w:vMerge w:val="continue"/>
          </w:tcPr>
          <w:p>
            <w:pPr>
              <w:spacing w:after="0"/>
              <w:rPr>
                <w:sz w:val="12"/>
                <w:szCs w:val="12"/>
                <w:color w:val="auto"/>
              </w:rPr>
            </w:pPr>
          </w:p>
        </w:tc>
        <w:tc>
          <w:tcPr>
            <w:tcW w:w="4800" w:type="dxa"/>
            <w:vAlign w:val="bottom"/>
            <w:vMerge w:val="continue"/>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280" w:type="dxa"/>
            <w:vAlign w:val="bottom"/>
            <w:tcBorders>
              <w:left w:val="single" w:sz="8" w:color="auto"/>
              <w:right w:val="single" w:sz="8" w:color="auto"/>
            </w:tcBorders>
            <w:vMerge w:val="continue"/>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48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19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REPORTING</w:t>
            </w:r>
          </w:p>
        </w:tc>
        <w:tc>
          <w:tcPr>
            <w:tcW w:w="420" w:type="dxa"/>
            <w:vAlign w:val="bottom"/>
            <w:tcBorders>
              <w:right w:val="single" w:sz="8" w:color="auto"/>
            </w:tcBorders>
          </w:tcPr>
          <w:p>
            <w:pPr>
              <w:spacing w:after="0"/>
              <w:rPr>
                <w:sz w:val="15"/>
                <w:szCs w:val="15"/>
                <w:color w:val="auto"/>
              </w:rPr>
            </w:pPr>
          </w:p>
        </w:tc>
        <w:tc>
          <w:tcPr>
            <w:tcW w:w="4800" w:type="dxa"/>
            <w:vAlign w:val="bottom"/>
            <w:vMerge w:val="continue"/>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4280" w:type="dxa"/>
            <w:vAlign w:val="bottom"/>
            <w:tcBorders>
              <w:left w:val="single" w:sz="8" w:color="auto"/>
              <w:right w:val="single" w:sz="8" w:color="auto"/>
            </w:tcBorders>
            <w:vMerge w:val="continue"/>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4800" w:type="dxa"/>
            <w:vAlign w:val="bottom"/>
          </w:tcPr>
          <w:p>
            <w:pPr>
              <w:spacing w:after="0"/>
              <w:rPr>
                <w:sz w:val="4"/>
                <w:szCs w:val="4"/>
                <w:color w:val="auto"/>
              </w:rPr>
            </w:pPr>
          </w:p>
        </w:tc>
        <w:tc>
          <w:tcPr>
            <w:tcW w:w="19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PERSON WITH</w:t>
            </w:r>
          </w:p>
        </w:tc>
        <w:tc>
          <w:tcPr>
            <w:tcW w:w="420" w:type="dxa"/>
            <w:vAlign w:val="bottom"/>
            <w:tcBorders>
              <w:bottom w:val="single" w:sz="8" w:color="auto"/>
              <w:right w:val="single" w:sz="8" w:color="auto"/>
            </w:tcBorders>
          </w:tcPr>
          <w:p>
            <w:pPr>
              <w:spacing w:after="0"/>
              <w:rPr>
                <w:sz w:val="4"/>
                <w:szCs w:val="4"/>
                <w:color w:val="auto"/>
              </w:rPr>
            </w:pPr>
          </w:p>
        </w:tc>
        <w:tc>
          <w:tcPr>
            <w:tcW w:w="4800" w:type="dxa"/>
            <w:vAlign w:val="bottom"/>
            <w:tcBorders>
              <w:bottom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280" w:type="dxa"/>
            <w:vAlign w:val="bottom"/>
            <w:tcBorders>
              <w:left w:val="single" w:sz="8" w:color="auto"/>
              <w:right w:val="single" w:sz="8" w:color="auto"/>
            </w:tcBorders>
            <w:vMerge w:val="continue"/>
          </w:tcPr>
          <w:p>
            <w:pPr>
              <w:spacing w:after="0"/>
              <w:rPr>
                <w:sz w:val="16"/>
                <w:szCs w:val="16"/>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20"/>
                <w:szCs w:val="20"/>
                <w:b w:val="1"/>
                <w:bCs w:val="1"/>
                <w:color w:val="auto"/>
              </w:rPr>
              <w:t>8</w:t>
            </w:r>
          </w:p>
        </w:tc>
        <w:tc>
          <w:tcPr>
            <w:tcW w:w="480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SHARED DISPOSITIVE POWER</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4280" w:type="dxa"/>
            <w:vAlign w:val="bottom"/>
            <w:tcBorders>
              <w:left w:val="single" w:sz="8" w:color="auto"/>
              <w:right w:val="single" w:sz="8" w:color="auto"/>
            </w:tcBorders>
          </w:tcPr>
          <w:p>
            <w:pPr>
              <w:spacing w:after="0"/>
              <w:rPr>
                <w:sz w:val="5"/>
                <w:szCs w:val="5"/>
                <w:color w:val="auto"/>
              </w:rPr>
            </w:pPr>
          </w:p>
        </w:tc>
        <w:tc>
          <w:tcPr>
            <w:tcW w:w="420" w:type="dxa"/>
            <w:vAlign w:val="bottom"/>
            <w:tcBorders>
              <w:right w:val="single" w:sz="8" w:color="auto"/>
            </w:tcBorders>
            <w:vMerge w:val="continue"/>
          </w:tcPr>
          <w:p>
            <w:pPr>
              <w:spacing w:after="0"/>
              <w:rPr>
                <w:sz w:val="5"/>
                <w:szCs w:val="5"/>
                <w:color w:val="auto"/>
              </w:rPr>
            </w:pPr>
          </w:p>
        </w:tc>
        <w:tc>
          <w:tcPr>
            <w:tcW w:w="4800" w:type="dxa"/>
            <w:vAlign w:val="bottom"/>
            <w:vMerge w:val="continue"/>
          </w:tcPr>
          <w:p>
            <w:pPr>
              <w:spacing w:after="0"/>
              <w:rPr>
                <w:sz w:val="5"/>
                <w:szCs w:val="5"/>
                <w:color w:val="auto"/>
              </w:rPr>
            </w:pPr>
          </w:p>
        </w:tc>
        <w:tc>
          <w:tcPr>
            <w:tcW w:w="19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Borders>
              <w:right w:val="single" w:sz="8" w:color="auto"/>
            </w:tcBorders>
          </w:tcPr>
          <w:p>
            <w:pPr>
              <w:spacing w:after="0"/>
              <w:rPr>
                <w:sz w:val="22"/>
                <w:szCs w:val="22"/>
                <w:color w:val="auto"/>
              </w:rPr>
            </w:pPr>
          </w:p>
        </w:tc>
        <w:tc>
          <w:tcPr>
            <w:tcW w:w="48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8,938,710</w:t>
            </w:r>
          </w:p>
        </w:tc>
        <w:tc>
          <w:tcPr>
            <w:tcW w:w="19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6720" w:type="dxa"/>
            <w:vAlign w:val="bottom"/>
            <w:tcBorders>
              <w:bottom w:val="single" w:sz="8" w:color="auto"/>
              <w:right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9</w:t>
            </w:r>
          </w:p>
        </w:tc>
        <w:tc>
          <w:tcPr>
            <w:tcW w:w="71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AGGREGATE AMOUNT BENEFICIALLY OWNED BY EACH REPORTING</w:t>
            </w:r>
          </w:p>
        </w:tc>
        <w:tc>
          <w:tcPr>
            <w:tcW w:w="0" w:type="dxa"/>
            <w:vAlign w:val="bottom"/>
          </w:tcPr>
          <w:p>
            <w:pPr>
              <w:spacing w:after="0"/>
              <w:rPr>
                <w:sz w:val="1"/>
                <w:szCs w:val="1"/>
                <w:color w:val="auto"/>
              </w:rPr>
            </w:pPr>
          </w:p>
        </w:tc>
      </w:tr>
      <w:tr>
        <w:trPr>
          <w:trHeight w:val="230"/>
        </w:trPr>
        <w:tc>
          <w:tcPr>
            <w:tcW w:w="4280" w:type="dxa"/>
            <w:vAlign w:val="bottom"/>
            <w:tcBorders>
              <w:left w:val="single" w:sz="8" w:color="auto"/>
              <w:right w:val="single" w:sz="8" w:color="auto"/>
            </w:tcBorders>
          </w:tcPr>
          <w:p>
            <w:pPr>
              <w:spacing w:after="0"/>
              <w:rPr>
                <w:sz w:val="19"/>
                <w:szCs w:val="19"/>
                <w:color w:val="auto"/>
              </w:rPr>
            </w:pP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PERSON</w:t>
            </w:r>
          </w:p>
        </w:tc>
        <w:tc>
          <w:tcPr>
            <w:tcW w:w="1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8,938,710</w:t>
            </w:r>
          </w:p>
        </w:tc>
        <w:tc>
          <w:tcPr>
            <w:tcW w:w="19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00" w:type="dxa"/>
            <w:vAlign w:val="bottom"/>
            <w:tcBorders>
              <w:bottom w:val="single" w:sz="8" w:color="auto"/>
            </w:tcBorders>
          </w:tcPr>
          <w:p>
            <w:pPr>
              <w:spacing w:after="0"/>
              <w:rPr>
                <w:sz w:val="8"/>
                <w:szCs w:val="8"/>
                <w:color w:val="auto"/>
              </w:rPr>
            </w:pPr>
          </w:p>
        </w:tc>
        <w:tc>
          <w:tcPr>
            <w:tcW w:w="19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10</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CHECK BOX IF THE AGGREGATE AMOUNT IN ROW (9)</w:t>
            </w:r>
          </w:p>
        </w:tc>
        <w:tc>
          <w:tcPr>
            <w:tcW w:w="1920" w:type="dxa"/>
            <w:vAlign w:val="bottom"/>
            <w:tcBorders>
              <w:right w:val="single" w:sz="8" w:color="auto"/>
            </w:tcBorders>
          </w:tcPr>
          <w:p>
            <w:pPr>
              <w:ind w:left="440"/>
              <w:spacing w:after="0" w:line="201" w:lineRule="exact"/>
              <w:rPr>
                <w:sz w:val="20"/>
                <w:szCs w:val="20"/>
                <w:color w:val="auto"/>
              </w:rPr>
            </w:pP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52"/>
        </w:trPr>
        <w:tc>
          <w:tcPr>
            <w:tcW w:w="4280" w:type="dxa"/>
            <w:vAlign w:val="bottom"/>
            <w:tcBorders>
              <w:left w:val="single" w:sz="8" w:color="auto"/>
              <w:bottom w:val="single" w:sz="8" w:color="auto"/>
              <w:right w:val="single" w:sz="8" w:color="auto"/>
            </w:tcBorders>
          </w:tcPr>
          <w:p>
            <w:pPr>
              <w:spacing w:after="0"/>
              <w:rPr>
                <w:sz w:val="21"/>
                <w:szCs w:val="21"/>
                <w:color w:val="auto"/>
              </w:rPr>
            </w:pPr>
          </w:p>
        </w:tc>
        <w:tc>
          <w:tcPr>
            <w:tcW w:w="52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EXCLUDES CERTAIN SHARES</w:t>
            </w:r>
          </w:p>
        </w:tc>
        <w:tc>
          <w:tcPr>
            <w:tcW w:w="19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11</w:t>
            </w:r>
          </w:p>
        </w:tc>
        <w:tc>
          <w:tcPr>
            <w:tcW w:w="71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PERCENT OF CLASS REPRESENTED BY AMOUNT IN ROW (9)</w:t>
            </w: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8.3%</w:t>
            </w:r>
          </w:p>
        </w:tc>
        <w:tc>
          <w:tcPr>
            <w:tcW w:w="19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00" w:type="dxa"/>
            <w:vAlign w:val="bottom"/>
            <w:tcBorders>
              <w:bottom w:val="single" w:sz="8" w:color="auto"/>
            </w:tcBorders>
          </w:tcPr>
          <w:p>
            <w:pPr>
              <w:spacing w:after="0"/>
              <w:rPr>
                <w:sz w:val="8"/>
                <w:szCs w:val="8"/>
                <w:color w:val="auto"/>
              </w:rPr>
            </w:pPr>
          </w:p>
        </w:tc>
        <w:tc>
          <w:tcPr>
            <w:tcW w:w="19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12</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TYPE OF REPORTING PERSON</w:t>
            </w:r>
          </w:p>
        </w:tc>
        <w:tc>
          <w:tcPr>
            <w:tcW w:w="19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IN</w:t>
            </w:r>
          </w:p>
        </w:tc>
        <w:tc>
          <w:tcPr>
            <w:tcW w:w="19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00" w:type="dxa"/>
            <w:vAlign w:val="bottom"/>
            <w:tcBorders>
              <w:bottom w:val="single" w:sz="8" w:color="auto"/>
            </w:tcBorders>
          </w:tcPr>
          <w:p>
            <w:pPr>
              <w:spacing w:after="0"/>
              <w:rPr>
                <w:sz w:val="8"/>
                <w:szCs w:val="8"/>
                <w:color w:val="auto"/>
              </w:rPr>
            </w:pPr>
          </w:p>
        </w:tc>
        <w:tc>
          <w:tcPr>
            <w:tcW w:w="19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16" w:right="239" w:bottom="1440" w:gutter="0" w:footer="0" w:header="0"/>
        </w:sectPr>
      </w:pPr>
    </w:p>
    <w:bookmarkStart w:id="12" w:name="page13"/>
    <w:bookmarkEnd w:id="12"/>
    <w:p>
      <w:pPr>
        <w:spacing w:after="0"/>
        <w:tabs>
          <w:tab w:leader="none" w:pos="5400" w:val="left"/>
          <w:tab w:leader="none" w:pos="9600" w:val="left"/>
        </w:tabs>
        <w:rPr>
          <w:sz w:val="20"/>
          <w:szCs w:val="20"/>
          <w:color w:val="auto"/>
        </w:rPr>
      </w:pPr>
      <w:r>
        <w:rPr>
          <w:rFonts w:ascii="Times New Roman" w:cs="Times New Roman" w:eastAsia="Times New Roman" w:hAnsi="Times New Roman"/>
          <w:sz w:val="22"/>
          <w:szCs w:val="22"/>
          <w:b w:val="1"/>
          <w:bCs w:val="1"/>
          <w:color w:val="auto"/>
        </w:rPr>
        <w:t>CUSIP No. 17878Y108</w:t>
      </w:r>
      <w:r>
        <w:rPr>
          <w:sz w:val="20"/>
          <w:szCs w:val="20"/>
          <w:color w:val="auto"/>
        </w:rPr>
        <w:tab/>
      </w:r>
      <w:r>
        <w:rPr>
          <w:rFonts w:ascii="Times New Roman" w:cs="Times New Roman" w:eastAsia="Times New Roman" w:hAnsi="Times New Roman"/>
          <w:sz w:val="22"/>
          <w:szCs w:val="22"/>
          <w:b w:val="1"/>
          <w:bCs w:val="1"/>
          <w:color w:val="auto"/>
        </w:rPr>
        <w:t>13G/A</w:t>
      </w:r>
      <w:r>
        <w:rPr>
          <w:sz w:val="20"/>
          <w:szCs w:val="20"/>
          <w:color w:val="auto"/>
        </w:rPr>
        <w:tab/>
      </w:r>
      <w:r>
        <w:rPr>
          <w:rFonts w:ascii="Times New Roman" w:cs="Times New Roman" w:eastAsia="Times New Roman" w:hAnsi="Times New Roman"/>
          <w:sz w:val="21"/>
          <w:szCs w:val="21"/>
          <w:b w:val="1"/>
          <w:bCs w:val="1"/>
          <w:color w:val="auto"/>
        </w:rPr>
        <w:t>Page 12 of 17 Pages</w:t>
      </w:r>
    </w:p>
    <w:p>
      <w:pPr>
        <w:sectPr>
          <w:pgSz w:w="11900" w:h="16838" w:orient="portrait"/>
          <w:cols w:equalWidth="0" w:num="1">
            <w:col w:w="11420"/>
          </w:cols>
          <w:pgMar w:left="240" w:top="216" w:right="239" w:bottom="1440" w:gutter="0" w:footer="0" w:header="0"/>
        </w:sectPr>
      </w:pPr>
    </w:p>
    <w:p>
      <w:pPr>
        <w:spacing w:after="0" w:line="200" w:lineRule="exact"/>
        <w:rPr>
          <w:sz w:val="20"/>
          <w:szCs w:val="20"/>
          <w:color w:val="auto"/>
        </w:rPr>
      </w:pPr>
    </w:p>
    <w:p>
      <w:pPr>
        <w:spacing w:after="0" w:line="375" w:lineRule="exact"/>
        <w:rPr>
          <w:sz w:val="20"/>
          <w:szCs w:val="20"/>
          <w:color w:val="auto"/>
        </w:rPr>
      </w:pPr>
    </w:p>
    <w:tbl>
      <w:tblPr>
        <w:tblLayout w:type="fixed"/>
        <w:tblInd w:w="100" w:type="dxa"/>
        <w:tblCellMar>
          <w:top w:w="0" w:type="dxa"/>
          <w:left w:w="0" w:type="dxa"/>
          <w:bottom w:w="0" w:type="dxa"/>
          <w:right w:w="0" w:type="dxa"/>
        </w:tblCellMar>
      </w:tblPr>
      <w:tr>
        <w:trPr>
          <w:trHeight w:val="262"/>
        </w:trPr>
        <w:tc>
          <w:tcPr>
            <w:tcW w:w="1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1(a).</w:t>
            </w:r>
          </w:p>
        </w:tc>
        <w:tc>
          <w:tcPr>
            <w:tcW w:w="9900" w:type="dxa"/>
            <w:vAlign w:val="bottom"/>
            <w:gridSpan w:val="24"/>
          </w:tcPr>
          <w:p>
            <w:pPr>
              <w:ind w:left="440"/>
              <w:spacing w:after="0"/>
              <w:rPr>
                <w:sz w:val="20"/>
                <w:szCs w:val="20"/>
                <w:color w:val="auto"/>
              </w:rPr>
            </w:pPr>
            <w:r>
              <w:rPr>
                <w:rFonts w:ascii="Times New Roman" w:cs="Times New Roman" w:eastAsia="Times New Roman" w:hAnsi="Times New Roman"/>
                <w:sz w:val="20"/>
                <w:szCs w:val="20"/>
                <w:b w:val="1"/>
                <w:bCs w:val="1"/>
                <w:color w:val="auto"/>
              </w:rPr>
              <w:t>NAME OF ISSUER</w:t>
            </w:r>
          </w:p>
        </w:tc>
      </w:tr>
      <w:tr>
        <w:trPr>
          <w:trHeight w:val="413"/>
        </w:trPr>
        <w:tc>
          <w:tcPr>
            <w:tcW w:w="1280" w:type="dxa"/>
            <w:vAlign w:val="bottom"/>
          </w:tcPr>
          <w:p>
            <w:pPr>
              <w:spacing w:after="0"/>
              <w:rPr>
                <w:sz w:val="24"/>
                <w:szCs w:val="24"/>
                <w:color w:val="auto"/>
              </w:rPr>
            </w:pPr>
          </w:p>
        </w:tc>
        <w:tc>
          <w:tcPr>
            <w:tcW w:w="9900" w:type="dxa"/>
            <w:vAlign w:val="bottom"/>
            <w:gridSpan w:val="24"/>
          </w:tcPr>
          <w:p>
            <w:pPr>
              <w:ind w:left="440"/>
              <w:spacing w:after="0"/>
              <w:rPr>
                <w:sz w:val="20"/>
                <w:szCs w:val="20"/>
                <w:color w:val="auto"/>
              </w:rPr>
            </w:pPr>
            <w:r>
              <w:rPr>
                <w:rFonts w:ascii="Times New Roman" w:cs="Times New Roman" w:eastAsia="Times New Roman" w:hAnsi="Times New Roman"/>
                <w:sz w:val="20"/>
                <w:szCs w:val="20"/>
                <w:color w:val="auto"/>
              </w:rPr>
              <w:t>The name of the issuer is Civeo Corporation (the "Company").</w:t>
            </w:r>
          </w:p>
        </w:tc>
      </w:tr>
      <w:tr>
        <w:trPr>
          <w:trHeight w:val="20"/>
        </w:trPr>
        <w:tc>
          <w:tcPr>
            <w:tcW w:w="128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86"/>
        </w:trPr>
        <w:tc>
          <w:tcPr>
            <w:tcW w:w="1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1(b).</w:t>
            </w:r>
          </w:p>
        </w:tc>
        <w:tc>
          <w:tcPr>
            <w:tcW w:w="9900" w:type="dxa"/>
            <w:vAlign w:val="bottom"/>
            <w:gridSpan w:val="24"/>
          </w:tcPr>
          <w:p>
            <w:pPr>
              <w:ind w:left="440"/>
              <w:spacing w:after="0"/>
              <w:rPr>
                <w:sz w:val="20"/>
                <w:szCs w:val="20"/>
                <w:color w:val="auto"/>
              </w:rPr>
            </w:pPr>
            <w:r>
              <w:rPr>
                <w:rFonts w:ascii="Times New Roman" w:cs="Times New Roman" w:eastAsia="Times New Roman" w:hAnsi="Times New Roman"/>
                <w:sz w:val="20"/>
                <w:szCs w:val="20"/>
                <w:b w:val="1"/>
                <w:bCs w:val="1"/>
                <w:color w:val="auto"/>
              </w:rPr>
              <w:t>ADDRESS OF ISSUER'S PRINCIPAL EXECUTIVE OFFICES</w:t>
            </w:r>
          </w:p>
        </w:tc>
      </w:tr>
      <w:tr>
        <w:trPr>
          <w:trHeight w:val="430"/>
        </w:trPr>
        <w:tc>
          <w:tcPr>
            <w:tcW w:w="1280" w:type="dxa"/>
            <w:vAlign w:val="bottom"/>
          </w:tcPr>
          <w:p>
            <w:pPr>
              <w:spacing w:after="0"/>
              <w:rPr>
                <w:sz w:val="24"/>
                <w:szCs w:val="24"/>
                <w:color w:val="auto"/>
              </w:rPr>
            </w:pPr>
          </w:p>
        </w:tc>
        <w:tc>
          <w:tcPr>
            <w:tcW w:w="9900" w:type="dxa"/>
            <w:vAlign w:val="bottom"/>
            <w:gridSpan w:val="24"/>
          </w:tcPr>
          <w:p>
            <w:pPr>
              <w:ind w:left="440"/>
              <w:spacing w:after="0"/>
              <w:rPr>
                <w:sz w:val="20"/>
                <w:szCs w:val="20"/>
                <w:color w:val="auto"/>
              </w:rPr>
            </w:pPr>
            <w:r>
              <w:rPr>
                <w:rFonts w:ascii="Times New Roman" w:cs="Times New Roman" w:eastAsia="Times New Roman" w:hAnsi="Times New Roman"/>
                <w:sz w:val="20"/>
                <w:szCs w:val="20"/>
                <w:color w:val="auto"/>
              </w:rPr>
              <w:t>The Company's principal executive offices are located at 9 Three Allen Center, 333 Clay Street, Suite 4980, Houston,</w:t>
            </w:r>
          </w:p>
        </w:tc>
      </w:tr>
      <w:tr>
        <w:trPr>
          <w:trHeight w:val="258"/>
        </w:trPr>
        <w:tc>
          <w:tcPr>
            <w:tcW w:w="1280" w:type="dxa"/>
            <w:vAlign w:val="bottom"/>
          </w:tcPr>
          <w:p>
            <w:pPr>
              <w:spacing w:after="0"/>
              <w:rPr>
                <w:sz w:val="22"/>
                <w:szCs w:val="22"/>
                <w:color w:val="auto"/>
              </w:rPr>
            </w:pPr>
          </w:p>
        </w:tc>
        <w:tc>
          <w:tcPr>
            <w:tcW w:w="9900" w:type="dxa"/>
            <w:vAlign w:val="bottom"/>
            <w:gridSpan w:val="24"/>
          </w:tcPr>
          <w:p>
            <w:pPr>
              <w:ind w:left="440"/>
              <w:spacing w:after="0"/>
              <w:rPr>
                <w:sz w:val="20"/>
                <w:szCs w:val="20"/>
                <w:color w:val="auto"/>
              </w:rPr>
            </w:pPr>
            <w:r>
              <w:rPr>
                <w:rFonts w:ascii="Times New Roman" w:cs="Times New Roman" w:eastAsia="Times New Roman" w:hAnsi="Times New Roman"/>
                <w:sz w:val="20"/>
                <w:szCs w:val="20"/>
                <w:color w:val="auto"/>
              </w:rPr>
              <w:t>Texas 77002.</w:t>
            </w:r>
          </w:p>
        </w:tc>
      </w:tr>
      <w:tr>
        <w:trPr>
          <w:trHeight w:val="459"/>
        </w:trPr>
        <w:tc>
          <w:tcPr>
            <w:tcW w:w="1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2(a).</w:t>
            </w:r>
          </w:p>
        </w:tc>
        <w:tc>
          <w:tcPr>
            <w:tcW w:w="9900" w:type="dxa"/>
            <w:vAlign w:val="bottom"/>
            <w:gridSpan w:val="24"/>
          </w:tcPr>
          <w:p>
            <w:pPr>
              <w:ind w:left="440"/>
              <w:spacing w:after="0"/>
              <w:rPr>
                <w:sz w:val="20"/>
                <w:szCs w:val="20"/>
                <w:color w:val="auto"/>
              </w:rPr>
            </w:pPr>
            <w:r>
              <w:rPr>
                <w:rFonts w:ascii="Times New Roman" w:cs="Times New Roman" w:eastAsia="Times New Roman" w:hAnsi="Times New Roman"/>
                <w:sz w:val="20"/>
                <w:szCs w:val="20"/>
                <w:b w:val="1"/>
                <w:bCs w:val="1"/>
                <w:color w:val="auto"/>
              </w:rPr>
              <w:t>NAME OF PERSON FILING</w:t>
            </w:r>
          </w:p>
        </w:tc>
      </w:tr>
      <w:tr>
        <w:trPr>
          <w:trHeight w:val="459"/>
        </w:trPr>
        <w:tc>
          <w:tcPr>
            <w:tcW w:w="1280" w:type="dxa"/>
            <w:vAlign w:val="bottom"/>
          </w:tcPr>
          <w:p>
            <w:pPr>
              <w:spacing w:after="0"/>
              <w:rPr>
                <w:sz w:val="24"/>
                <w:szCs w:val="24"/>
                <w:color w:val="auto"/>
              </w:rPr>
            </w:pPr>
          </w:p>
        </w:tc>
        <w:tc>
          <w:tcPr>
            <w:tcW w:w="9900" w:type="dxa"/>
            <w:vAlign w:val="bottom"/>
            <w:gridSpan w:val="24"/>
          </w:tcPr>
          <w:p>
            <w:pPr>
              <w:ind w:left="440"/>
              <w:spacing w:after="0"/>
              <w:rPr>
                <w:sz w:val="20"/>
                <w:szCs w:val="20"/>
                <w:color w:val="auto"/>
              </w:rPr>
            </w:pPr>
            <w:r>
              <w:rPr>
                <w:rFonts w:ascii="Times New Roman" w:cs="Times New Roman" w:eastAsia="Times New Roman" w:hAnsi="Times New Roman"/>
                <w:sz w:val="20"/>
                <w:szCs w:val="20"/>
                <w:color w:val="auto"/>
              </w:rPr>
              <w:t>This statement is filed by:</w:t>
            </w:r>
          </w:p>
        </w:tc>
      </w:tr>
      <w:tr>
        <w:trPr>
          <w:trHeight w:val="413"/>
        </w:trPr>
        <w:tc>
          <w:tcPr>
            <w:tcW w:w="1280" w:type="dxa"/>
            <w:vAlign w:val="bottom"/>
          </w:tcPr>
          <w:p>
            <w:pPr>
              <w:spacing w:after="0"/>
              <w:rPr>
                <w:sz w:val="24"/>
                <w:szCs w:val="24"/>
                <w:color w:val="auto"/>
              </w:rPr>
            </w:pPr>
          </w:p>
        </w:tc>
        <w:tc>
          <w:tcPr>
            <w:tcW w:w="11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w:t>
            </w:r>
          </w:p>
        </w:tc>
        <w:tc>
          <w:tcPr>
            <w:tcW w:w="8780" w:type="dxa"/>
            <w:vAlign w:val="bottom"/>
            <w:gridSpan w:val="23"/>
          </w:tcPr>
          <w:p>
            <w:pPr>
              <w:ind w:left="120"/>
              <w:spacing w:after="0"/>
              <w:rPr>
                <w:sz w:val="20"/>
                <w:szCs w:val="20"/>
                <w:color w:val="auto"/>
              </w:rPr>
            </w:pPr>
            <w:r>
              <w:rPr>
                <w:rFonts w:ascii="Times New Roman" w:cs="Times New Roman" w:eastAsia="Times New Roman" w:hAnsi="Times New Roman"/>
                <w:sz w:val="20"/>
                <w:szCs w:val="20"/>
                <w:color w:val="auto"/>
                <w:w w:val="96"/>
              </w:rPr>
              <w:t>Centerbridge Credit Partners, L.P., a Delaware limited partnership ("CCP"), with respect to the Common Shares</w:t>
            </w:r>
          </w:p>
        </w:tc>
      </w:tr>
      <w:tr>
        <w:trPr>
          <w:trHeight w:val="227"/>
        </w:trPr>
        <w:tc>
          <w:tcPr>
            <w:tcW w:w="1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20" w:type="dxa"/>
            <w:vAlign w:val="bottom"/>
            <w:gridSpan w:val="7"/>
          </w:tcPr>
          <w:p>
            <w:pPr>
              <w:ind w:left="120"/>
              <w:spacing w:after="0" w:line="228" w:lineRule="exact"/>
              <w:rPr>
                <w:sz w:val="20"/>
                <w:szCs w:val="20"/>
                <w:color w:val="auto"/>
              </w:rPr>
            </w:pPr>
            <w:r>
              <w:rPr>
                <w:rFonts w:ascii="Times New Roman" w:cs="Times New Roman" w:eastAsia="Times New Roman" w:hAnsi="Times New Roman"/>
                <w:sz w:val="20"/>
                <w:szCs w:val="20"/>
                <w:color w:val="auto"/>
              </w:rPr>
              <w:t>(as defined in Item 2(d) below) beneficially owned by it;</w:t>
            </w:r>
          </w:p>
        </w:tc>
        <w:tc>
          <w:tcPr>
            <w:tcW w:w="360" w:type="dxa"/>
            <w:vAlign w:val="bottom"/>
            <w:tcBorders>
              <w:top w:val="single" w:sz="8" w:color="auto"/>
            </w:tcBorders>
            <w:gridSpan w:val="3"/>
          </w:tcPr>
          <w:p>
            <w:pPr>
              <w:spacing w:after="0"/>
              <w:rPr>
                <w:sz w:val="19"/>
                <w:szCs w:val="19"/>
                <w:color w:val="auto"/>
              </w:rPr>
            </w:pPr>
          </w:p>
        </w:tc>
        <w:tc>
          <w:tcPr>
            <w:tcW w:w="3000" w:type="dxa"/>
            <w:vAlign w:val="bottom"/>
            <w:gridSpan w:val="13"/>
          </w:tcPr>
          <w:p>
            <w:pPr>
              <w:spacing w:after="0"/>
              <w:rPr>
                <w:sz w:val="19"/>
                <w:szCs w:val="19"/>
                <w:color w:val="auto"/>
              </w:rPr>
            </w:pPr>
          </w:p>
        </w:tc>
      </w:tr>
      <w:tr>
        <w:trPr>
          <w:trHeight w:val="212"/>
        </w:trPr>
        <w:tc>
          <w:tcPr>
            <w:tcW w:w="1280" w:type="dxa"/>
            <w:vAlign w:val="bottom"/>
          </w:tcPr>
          <w:p>
            <w:pPr>
              <w:spacing w:after="0"/>
              <w:rPr>
                <w:sz w:val="18"/>
                <w:szCs w:val="18"/>
                <w:color w:val="auto"/>
              </w:rPr>
            </w:pPr>
          </w:p>
        </w:tc>
        <w:tc>
          <w:tcPr>
            <w:tcW w:w="1120" w:type="dxa"/>
            <w:vAlign w:val="bottom"/>
          </w:tcPr>
          <w:p>
            <w:pPr>
              <w:ind w:left="440"/>
              <w:spacing w:after="0" w:line="212" w:lineRule="exact"/>
              <w:rPr>
                <w:sz w:val="20"/>
                <w:szCs w:val="20"/>
                <w:color w:val="auto"/>
              </w:rPr>
            </w:pPr>
            <w:r>
              <w:rPr>
                <w:rFonts w:ascii="Times New Roman" w:cs="Times New Roman" w:eastAsia="Times New Roman" w:hAnsi="Times New Roman"/>
                <w:sz w:val="20"/>
                <w:szCs w:val="20"/>
                <w:color w:val="auto"/>
              </w:rPr>
              <w:t>(ii)</w:t>
            </w:r>
          </w:p>
        </w:tc>
        <w:tc>
          <w:tcPr>
            <w:tcW w:w="8780" w:type="dxa"/>
            <w:vAlign w:val="bottom"/>
            <w:gridSpan w:val="23"/>
          </w:tcPr>
          <w:p>
            <w:pPr>
              <w:ind w:left="120"/>
              <w:spacing w:after="0" w:line="212" w:lineRule="exact"/>
              <w:rPr>
                <w:sz w:val="20"/>
                <w:szCs w:val="20"/>
                <w:color w:val="auto"/>
              </w:rPr>
            </w:pPr>
            <w:r>
              <w:rPr>
                <w:rFonts w:ascii="Times New Roman" w:cs="Times New Roman" w:eastAsia="Times New Roman" w:hAnsi="Times New Roman"/>
                <w:sz w:val="20"/>
                <w:szCs w:val="20"/>
                <w:color w:val="auto"/>
              </w:rPr>
              <w:t>Centerbridge Credit Partners General Partner, L.P., a Delaware limited partnership ("CCPGP"), as general</w:t>
            </w:r>
          </w:p>
        </w:tc>
      </w:tr>
      <w:tr>
        <w:trPr>
          <w:trHeight w:val="227"/>
        </w:trPr>
        <w:tc>
          <w:tcPr>
            <w:tcW w:w="1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80" w:type="dxa"/>
            <w:vAlign w:val="bottom"/>
            <w:gridSpan w:val="13"/>
          </w:tcPr>
          <w:p>
            <w:pPr>
              <w:ind w:left="120"/>
              <w:spacing w:after="0" w:line="228" w:lineRule="exact"/>
              <w:rPr>
                <w:sz w:val="20"/>
                <w:szCs w:val="20"/>
                <w:color w:val="auto"/>
              </w:rPr>
            </w:pPr>
            <w:r>
              <w:rPr>
                <w:rFonts w:ascii="Times New Roman" w:cs="Times New Roman" w:eastAsia="Times New Roman" w:hAnsi="Times New Roman"/>
                <w:sz w:val="20"/>
                <w:szCs w:val="20"/>
                <w:color w:val="auto"/>
              </w:rPr>
              <w:t>partner of CCP, with respect to the Common Shares beneficially owned by CCP;</w:t>
            </w:r>
          </w:p>
        </w:tc>
        <w:tc>
          <w:tcPr>
            <w:tcW w:w="620" w:type="dxa"/>
            <w:vAlign w:val="bottom"/>
            <w:tcBorders>
              <w:top w:val="single" w:sz="8" w:color="auto"/>
            </w:tcBorders>
            <w:gridSpan w:val="4"/>
          </w:tcPr>
          <w:p>
            <w:pPr>
              <w:spacing w:after="0"/>
              <w:rPr>
                <w:sz w:val="19"/>
                <w:szCs w:val="19"/>
                <w:color w:val="auto"/>
              </w:rPr>
            </w:pPr>
          </w:p>
        </w:tc>
        <w:tc>
          <w:tcPr>
            <w:tcW w:w="1480" w:type="dxa"/>
            <w:vAlign w:val="bottom"/>
            <w:gridSpan w:val="6"/>
          </w:tcPr>
          <w:p>
            <w:pPr>
              <w:spacing w:after="0"/>
              <w:rPr>
                <w:sz w:val="19"/>
                <w:szCs w:val="19"/>
                <w:color w:val="auto"/>
              </w:rPr>
            </w:pPr>
          </w:p>
        </w:tc>
      </w:tr>
      <w:tr>
        <w:trPr>
          <w:trHeight w:val="212"/>
        </w:trPr>
        <w:tc>
          <w:tcPr>
            <w:tcW w:w="1280" w:type="dxa"/>
            <w:vAlign w:val="bottom"/>
          </w:tcPr>
          <w:p>
            <w:pPr>
              <w:spacing w:after="0"/>
              <w:rPr>
                <w:sz w:val="18"/>
                <w:szCs w:val="18"/>
                <w:color w:val="auto"/>
              </w:rPr>
            </w:pPr>
          </w:p>
        </w:tc>
        <w:tc>
          <w:tcPr>
            <w:tcW w:w="1120" w:type="dxa"/>
            <w:vAlign w:val="bottom"/>
          </w:tcPr>
          <w:p>
            <w:pPr>
              <w:ind w:left="440"/>
              <w:spacing w:after="0" w:line="212" w:lineRule="exact"/>
              <w:rPr>
                <w:sz w:val="20"/>
                <w:szCs w:val="20"/>
                <w:color w:val="auto"/>
              </w:rPr>
            </w:pPr>
            <w:r>
              <w:rPr>
                <w:rFonts w:ascii="Times New Roman" w:cs="Times New Roman" w:eastAsia="Times New Roman" w:hAnsi="Times New Roman"/>
                <w:sz w:val="20"/>
                <w:szCs w:val="20"/>
                <w:color w:val="auto"/>
              </w:rPr>
              <w:t>(iii)</w:t>
            </w:r>
          </w:p>
        </w:tc>
        <w:tc>
          <w:tcPr>
            <w:tcW w:w="8780" w:type="dxa"/>
            <w:vAlign w:val="bottom"/>
            <w:gridSpan w:val="23"/>
          </w:tcPr>
          <w:p>
            <w:pPr>
              <w:ind w:left="120"/>
              <w:spacing w:after="0" w:line="212" w:lineRule="exact"/>
              <w:rPr>
                <w:sz w:val="20"/>
                <w:szCs w:val="20"/>
                <w:color w:val="auto"/>
              </w:rPr>
            </w:pPr>
            <w:r>
              <w:rPr>
                <w:rFonts w:ascii="Times New Roman" w:cs="Times New Roman" w:eastAsia="Times New Roman" w:hAnsi="Times New Roman"/>
                <w:sz w:val="20"/>
                <w:szCs w:val="20"/>
                <w:color w:val="auto"/>
              </w:rPr>
              <w:t>Centerbridge Credit Partners Master, L.P., a Cayman Islands exempted limited partnership ("CCPM"), with</w:t>
            </w:r>
          </w:p>
        </w:tc>
      </w:tr>
      <w:tr>
        <w:trPr>
          <w:trHeight w:val="227"/>
        </w:trPr>
        <w:tc>
          <w:tcPr>
            <w:tcW w:w="1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300" w:type="dxa"/>
            <w:vAlign w:val="bottom"/>
            <w:gridSpan w:val="17"/>
          </w:tcPr>
          <w:p>
            <w:pPr>
              <w:ind w:left="120"/>
              <w:spacing w:after="0" w:line="228" w:lineRule="exact"/>
              <w:rPr>
                <w:sz w:val="20"/>
                <w:szCs w:val="20"/>
                <w:color w:val="auto"/>
              </w:rPr>
            </w:pPr>
            <w:r>
              <w:rPr>
                <w:rFonts w:ascii="Times New Roman" w:cs="Times New Roman" w:eastAsia="Times New Roman" w:hAnsi="Times New Roman"/>
                <w:sz w:val="20"/>
                <w:szCs w:val="20"/>
                <w:color w:val="auto"/>
              </w:rPr>
              <w:t>respect to the Common Shares beneficially owned by it;</w:t>
            </w:r>
          </w:p>
        </w:tc>
        <w:tc>
          <w:tcPr>
            <w:tcW w:w="540" w:type="dxa"/>
            <w:vAlign w:val="bottom"/>
            <w:tcBorders>
              <w:top w:val="single" w:sz="8" w:color="auto"/>
            </w:tcBorders>
            <w:gridSpan w:val="3"/>
          </w:tcPr>
          <w:p>
            <w:pPr>
              <w:spacing w:after="0"/>
              <w:rPr>
                <w:sz w:val="19"/>
                <w:szCs w:val="19"/>
                <w:color w:val="auto"/>
              </w:rPr>
            </w:pPr>
          </w:p>
        </w:tc>
        <w:tc>
          <w:tcPr>
            <w:tcW w:w="940" w:type="dxa"/>
            <w:vAlign w:val="bottom"/>
            <w:gridSpan w:val="3"/>
          </w:tcPr>
          <w:p>
            <w:pPr>
              <w:spacing w:after="0"/>
              <w:rPr>
                <w:sz w:val="19"/>
                <w:szCs w:val="19"/>
                <w:color w:val="auto"/>
              </w:rPr>
            </w:pPr>
          </w:p>
        </w:tc>
      </w:tr>
      <w:tr>
        <w:trPr>
          <w:trHeight w:val="212"/>
        </w:trPr>
        <w:tc>
          <w:tcPr>
            <w:tcW w:w="1280" w:type="dxa"/>
            <w:vAlign w:val="bottom"/>
          </w:tcPr>
          <w:p>
            <w:pPr>
              <w:spacing w:after="0"/>
              <w:rPr>
                <w:sz w:val="18"/>
                <w:szCs w:val="18"/>
                <w:color w:val="auto"/>
              </w:rPr>
            </w:pPr>
          </w:p>
        </w:tc>
        <w:tc>
          <w:tcPr>
            <w:tcW w:w="1120" w:type="dxa"/>
            <w:vAlign w:val="bottom"/>
          </w:tcPr>
          <w:p>
            <w:pPr>
              <w:ind w:left="440"/>
              <w:spacing w:after="0" w:line="212" w:lineRule="exact"/>
              <w:rPr>
                <w:sz w:val="20"/>
                <w:szCs w:val="20"/>
                <w:color w:val="auto"/>
              </w:rPr>
            </w:pPr>
            <w:r>
              <w:rPr>
                <w:rFonts w:ascii="Times New Roman" w:cs="Times New Roman" w:eastAsia="Times New Roman" w:hAnsi="Times New Roman"/>
                <w:sz w:val="20"/>
                <w:szCs w:val="20"/>
                <w:color w:val="auto"/>
              </w:rPr>
              <w:t>(iv)</w:t>
            </w:r>
          </w:p>
        </w:tc>
        <w:tc>
          <w:tcPr>
            <w:tcW w:w="8780" w:type="dxa"/>
            <w:vAlign w:val="bottom"/>
            <w:gridSpan w:val="23"/>
          </w:tcPr>
          <w:p>
            <w:pPr>
              <w:ind w:left="120"/>
              <w:spacing w:after="0" w:line="212" w:lineRule="exact"/>
              <w:rPr>
                <w:sz w:val="20"/>
                <w:szCs w:val="20"/>
                <w:color w:val="auto"/>
              </w:rPr>
            </w:pPr>
            <w:r>
              <w:rPr>
                <w:rFonts w:ascii="Times New Roman" w:cs="Times New Roman" w:eastAsia="Times New Roman" w:hAnsi="Times New Roman"/>
                <w:sz w:val="20"/>
                <w:szCs w:val="20"/>
                <w:color w:val="auto"/>
                <w:w w:val="96"/>
              </w:rPr>
              <w:t>Centerbridge Credit Partners Offshore General Partner, L.P., a Delaware limited partnership ("CCPOGP"), with</w:t>
            </w:r>
          </w:p>
        </w:tc>
      </w:tr>
      <w:tr>
        <w:trPr>
          <w:trHeight w:val="227"/>
        </w:trPr>
        <w:tc>
          <w:tcPr>
            <w:tcW w:w="1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400" w:type="dxa"/>
            <w:vAlign w:val="bottom"/>
            <w:gridSpan w:val="18"/>
          </w:tcPr>
          <w:p>
            <w:pPr>
              <w:ind w:left="120"/>
              <w:spacing w:after="0" w:line="228" w:lineRule="exact"/>
              <w:rPr>
                <w:sz w:val="20"/>
                <w:szCs w:val="20"/>
                <w:color w:val="auto"/>
              </w:rPr>
            </w:pPr>
            <w:r>
              <w:rPr>
                <w:rFonts w:ascii="Times New Roman" w:cs="Times New Roman" w:eastAsia="Times New Roman" w:hAnsi="Times New Roman"/>
                <w:sz w:val="20"/>
                <w:szCs w:val="20"/>
                <w:color w:val="auto"/>
              </w:rPr>
              <w:t>respect to the Common Shares beneficially owned by CCPM;</w:t>
            </w:r>
          </w:p>
        </w:tc>
        <w:tc>
          <w:tcPr>
            <w:tcW w:w="760" w:type="dxa"/>
            <w:vAlign w:val="bottom"/>
            <w:tcBorders>
              <w:top w:val="single" w:sz="8" w:color="auto"/>
            </w:tcBorders>
            <w:gridSpan w:val="3"/>
          </w:tcPr>
          <w:p>
            <w:pPr>
              <w:spacing w:after="0"/>
              <w:rPr>
                <w:sz w:val="19"/>
                <w:szCs w:val="19"/>
                <w:color w:val="auto"/>
              </w:rPr>
            </w:pPr>
          </w:p>
        </w:tc>
        <w:tc>
          <w:tcPr>
            <w:tcW w:w="620" w:type="dxa"/>
            <w:vAlign w:val="bottom"/>
            <w:gridSpan w:val="2"/>
          </w:tcPr>
          <w:p>
            <w:pPr>
              <w:spacing w:after="0"/>
              <w:rPr>
                <w:sz w:val="19"/>
                <w:szCs w:val="19"/>
                <w:color w:val="auto"/>
              </w:rPr>
            </w:pPr>
          </w:p>
        </w:tc>
      </w:tr>
      <w:tr>
        <w:trPr>
          <w:trHeight w:val="212"/>
        </w:trPr>
        <w:tc>
          <w:tcPr>
            <w:tcW w:w="1280" w:type="dxa"/>
            <w:vAlign w:val="bottom"/>
          </w:tcPr>
          <w:p>
            <w:pPr>
              <w:spacing w:after="0"/>
              <w:rPr>
                <w:sz w:val="18"/>
                <w:szCs w:val="18"/>
                <w:color w:val="auto"/>
              </w:rPr>
            </w:pPr>
          </w:p>
        </w:tc>
        <w:tc>
          <w:tcPr>
            <w:tcW w:w="1120" w:type="dxa"/>
            <w:vAlign w:val="bottom"/>
          </w:tcPr>
          <w:p>
            <w:pPr>
              <w:ind w:left="440"/>
              <w:spacing w:after="0" w:line="212" w:lineRule="exact"/>
              <w:rPr>
                <w:sz w:val="20"/>
                <w:szCs w:val="20"/>
                <w:color w:val="auto"/>
              </w:rPr>
            </w:pPr>
            <w:r>
              <w:rPr>
                <w:rFonts w:ascii="Times New Roman" w:cs="Times New Roman" w:eastAsia="Times New Roman" w:hAnsi="Times New Roman"/>
                <w:sz w:val="20"/>
                <w:szCs w:val="20"/>
                <w:color w:val="auto"/>
              </w:rPr>
              <w:t>(v)</w:t>
            </w:r>
          </w:p>
        </w:tc>
        <w:tc>
          <w:tcPr>
            <w:tcW w:w="8780" w:type="dxa"/>
            <w:vAlign w:val="bottom"/>
            <w:gridSpan w:val="23"/>
          </w:tcPr>
          <w:p>
            <w:pPr>
              <w:ind w:left="120"/>
              <w:spacing w:after="0" w:line="212" w:lineRule="exact"/>
              <w:rPr>
                <w:sz w:val="20"/>
                <w:szCs w:val="20"/>
                <w:color w:val="auto"/>
              </w:rPr>
            </w:pPr>
            <w:r>
              <w:rPr>
                <w:rFonts w:ascii="Times New Roman" w:cs="Times New Roman" w:eastAsia="Times New Roman" w:hAnsi="Times New Roman"/>
                <w:sz w:val="20"/>
                <w:szCs w:val="20"/>
                <w:color w:val="auto"/>
                <w:w w:val="97"/>
              </w:rPr>
              <w:t>Centerbridge Credit Cayman GP Ltd., a Cayman Islands exempted company ("CCCGP") as general partner of</w:t>
            </w:r>
          </w:p>
        </w:tc>
      </w:tr>
      <w:tr>
        <w:trPr>
          <w:trHeight w:val="20"/>
        </w:trPr>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right w:val="single" w:sz="8" w:color="auto"/>
            </w:tcBorders>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7"/>
        </w:trPr>
        <w:tc>
          <w:tcPr>
            <w:tcW w:w="1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780" w:type="dxa"/>
            <w:vAlign w:val="bottom"/>
            <w:gridSpan w:val="23"/>
          </w:tcPr>
          <w:p>
            <w:pPr>
              <w:ind w:left="120"/>
              <w:spacing w:after="0" w:line="228" w:lineRule="exact"/>
              <w:rPr>
                <w:sz w:val="20"/>
                <w:szCs w:val="20"/>
                <w:color w:val="auto"/>
              </w:rPr>
            </w:pPr>
            <w:r>
              <w:rPr>
                <w:rFonts w:ascii="Times New Roman" w:cs="Times New Roman" w:eastAsia="Times New Roman" w:hAnsi="Times New Roman"/>
                <w:sz w:val="20"/>
                <w:szCs w:val="20"/>
                <w:color w:val="auto"/>
              </w:rPr>
              <w:t>each of CCPGP and CCPOGP, with respect to the Common Shares beneficially owned by CCP and CCPM;</w:t>
            </w:r>
          </w:p>
        </w:tc>
      </w:tr>
      <w:tr>
        <w:trPr>
          <w:trHeight w:val="212"/>
        </w:trPr>
        <w:tc>
          <w:tcPr>
            <w:tcW w:w="1280" w:type="dxa"/>
            <w:vAlign w:val="bottom"/>
          </w:tcPr>
          <w:p>
            <w:pPr>
              <w:spacing w:after="0"/>
              <w:rPr>
                <w:sz w:val="18"/>
                <w:szCs w:val="18"/>
                <w:color w:val="auto"/>
              </w:rPr>
            </w:pPr>
          </w:p>
        </w:tc>
        <w:tc>
          <w:tcPr>
            <w:tcW w:w="1120" w:type="dxa"/>
            <w:vAlign w:val="bottom"/>
          </w:tcPr>
          <w:p>
            <w:pPr>
              <w:ind w:left="440"/>
              <w:spacing w:after="0" w:line="212" w:lineRule="exact"/>
              <w:rPr>
                <w:sz w:val="20"/>
                <w:szCs w:val="20"/>
                <w:color w:val="auto"/>
              </w:rPr>
            </w:pPr>
            <w:r>
              <w:rPr>
                <w:rFonts w:ascii="Times New Roman" w:cs="Times New Roman" w:eastAsia="Times New Roman" w:hAnsi="Times New Roman"/>
                <w:sz w:val="20"/>
                <w:szCs w:val="20"/>
                <w:color w:val="auto"/>
              </w:rPr>
              <w:t>(vi)</w:t>
            </w:r>
          </w:p>
        </w:tc>
        <w:tc>
          <w:tcPr>
            <w:tcW w:w="8780" w:type="dxa"/>
            <w:vAlign w:val="bottom"/>
            <w:gridSpan w:val="23"/>
          </w:tcPr>
          <w:p>
            <w:pPr>
              <w:ind w:left="120"/>
              <w:spacing w:after="0" w:line="212" w:lineRule="exact"/>
              <w:rPr>
                <w:sz w:val="20"/>
                <w:szCs w:val="20"/>
                <w:color w:val="auto"/>
              </w:rPr>
            </w:pPr>
            <w:r>
              <w:rPr>
                <w:rFonts w:ascii="Times New Roman" w:cs="Times New Roman" w:eastAsia="Times New Roman" w:hAnsi="Times New Roman"/>
                <w:sz w:val="20"/>
                <w:szCs w:val="20"/>
                <w:color w:val="auto"/>
                <w:w w:val="98"/>
              </w:rPr>
              <w:t>Centerbridge Special Credit Partners III, L.P., a Delaware limited partnership ("CSCPIII"), with respect to the</w:t>
            </w:r>
          </w:p>
        </w:tc>
      </w:tr>
      <w:tr>
        <w:trPr>
          <w:trHeight w:val="227"/>
        </w:trPr>
        <w:tc>
          <w:tcPr>
            <w:tcW w:w="1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80" w:type="dxa"/>
            <w:vAlign w:val="bottom"/>
            <w:gridSpan w:val="11"/>
          </w:tcPr>
          <w:p>
            <w:pPr>
              <w:ind w:left="120"/>
              <w:spacing w:after="0" w:line="228" w:lineRule="exact"/>
              <w:rPr>
                <w:sz w:val="20"/>
                <w:szCs w:val="20"/>
                <w:color w:val="auto"/>
              </w:rPr>
            </w:pPr>
            <w:r>
              <w:rPr>
                <w:rFonts w:ascii="Times New Roman" w:cs="Times New Roman" w:eastAsia="Times New Roman" w:hAnsi="Times New Roman"/>
                <w:sz w:val="20"/>
                <w:szCs w:val="20"/>
                <w:color w:val="auto"/>
              </w:rPr>
              <w:t>Common Shares beneficially owned by it;</w:t>
            </w:r>
          </w:p>
        </w:tc>
        <w:tc>
          <w:tcPr>
            <w:tcW w:w="660" w:type="dxa"/>
            <w:vAlign w:val="bottom"/>
            <w:tcBorders>
              <w:top w:val="single" w:sz="8" w:color="auto"/>
            </w:tcBorders>
            <w:gridSpan w:val="4"/>
          </w:tcPr>
          <w:p>
            <w:pPr>
              <w:spacing w:after="0"/>
              <w:rPr>
                <w:sz w:val="19"/>
                <w:szCs w:val="19"/>
                <w:color w:val="auto"/>
              </w:rPr>
            </w:pPr>
          </w:p>
        </w:tc>
        <w:tc>
          <w:tcPr>
            <w:tcW w:w="1840" w:type="dxa"/>
            <w:vAlign w:val="bottom"/>
            <w:gridSpan w:val="8"/>
          </w:tcPr>
          <w:p>
            <w:pPr>
              <w:spacing w:after="0"/>
              <w:rPr>
                <w:sz w:val="19"/>
                <w:szCs w:val="19"/>
                <w:color w:val="auto"/>
              </w:rPr>
            </w:pPr>
          </w:p>
        </w:tc>
      </w:tr>
      <w:tr>
        <w:trPr>
          <w:trHeight w:val="212"/>
        </w:trPr>
        <w:tc>
          <w:tcPr>
            <w:tcW w:w="1280" w:type="dxa"/>
            <w:vAlign w:val="bottom"/>
          </w:tcPr>
          <w:p>
            <w:pPr>
              <w:spacing w:after="0"/>
              <w:rPr>
                <w:sz w:val="18"/>
                <w:szCs w:val="18"/>
                <w:color w:val="auto"/>
              </w:rPr>
            </w:pPr>
          </w:p>
        </w:tc>
        <w:tc>
          <w:tcPr>
            <w:tcW w:w="1120" w:type="dxa"/>
            <w:vAlign w:val="bottom"/>
          </w:tcPr>
          <w:p>
            <w:pPr>
              <w:ind w:left="440"/>
              <w:spacing w:after="0" w:line="212" w:lineRule="exact"/>
              <w:rPr>
                <w:sz w:val="20"/>
                <w:szCs w:val="20"/>
                <w:color w:val="auto"/>
              </w:rPr>
            </w:pPr>
            <w:r>
              <w:rPr>
                <w:rFonts w:ascii="Times New Roman" w:cs="Times New Roman" w:eastAsia="Times New Roman" w:hAnsi="Times New Roman"/>
                <w:sz w:val="20"/>
                <w:szCs w:val="20"/>
                <w:color w:val="auto"/>
              </w:rPr>
              <w:t>(vii)</w:t>
            </w:r>
          </w:p>
        </w:tc>
        <w:tc>
          <w:tcPr>
            <w:tcW w:w="8780" w:type="dxa"/>
            <w:vAlign w:val="bottom"/>
            <w:gridSpan w:val="23"/>
          </w:tcPr>
          <w:p>
            <w:pPr>
              <w:ind w:left="120"/>
              <w:spacing w:after="0" w:line="212" w:lineRule="exact"/>
              <w:rPr>
                <w:sz w:val="20"/>
                <w:szCs w:val="20"/>
                <w:color w:val="auto"/>
              </w:rPr>
            </w:pPr>
            <w:r>
              <w:rPr>
                <w:rFonts w:ascii="Times New Roman" w:cs="Times New Roman" w:eastAsia="Times New Roman" w:hAnsi="Times New Roman"/>
                <w:sz w:val="20"/>
                <w:szCs w:val="20"/>
                <w:color w:val="auto"/>
                <w:w w:val="97"/>
              </w:rPr>
              <w:t>Centerbridge Special Credit Partners General Partner III, L.P., a Delaware limited partnership ("CSCPGPIII"),</w:t>
            </w:r>
          </w:p>
        </w:tc>
      </w:tr>
      <w:tr>
        <w:trPr>
          <w:trHeight w:val="227"/>
        </w:trPr>
        <w:tc>
          <w:tcPr>
            <w:tcW w:w="1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540" w:type="dxa"/>
            <w:vAlign w:val="bottom"/>
            <w:gridSpan w:val="19"/>
          </w:tcPr>
          <w:p>
            <w:pPr>
              <w:ind w:left="120"/>
              <w:spacing w:after="0" w:line="228" w:lineRule="exact"/>
              <w:rPr>
                <w:sz w:val="20"/>
                <w:szCs w:val="20"/>
                <w:color w:val="auto"/>
              </w:rPr>
            </w:pPr>
            <w:r>
              <w:rPr>
                <w:rFonts w:ascii="Times New Roman" w:cs="Times New Roman" w:eastAsia="Times New Roman" w:hAnsi="Times New Roman"/>
                <w:sz w:val="20"/>
                <w:szCs w:val="20"/>
                <w:color w:val="auto"/>
              </w:rPr>
              <w:t>with respect to the Common Shares beneficially owned by CSCPIII;</w:t>
            </w:r>
          </w:p>
        </w:tc>
        <w:tc>
          <w:tcPr>
            <w:tcW w:w="920" w:type="dxa"/>
            <w:vAlign w:val="bottom"/>
            <w:tcBorders>
              <w:top w:val="single" w:sz="8" w:color="auto"/>
            </w:tcBorders>
            <w:gridSpan w:val="3"/>
          </w:tcPr>
          <w:p>
            <w:pPr>
              <w:spacing w:after="0"/>
              <w:rPr>
                <w:sz w:val="19"/>
                <w:szCs w:val="19"/>
                <w:color w:val="auto"/>
              </w:rPr>
            </w:pPr>
          </w:p>
        </w:tc>
        <w:tc>
          <w:tcPr>
            <w:tcW w:w="320" w:type="dxa"/>
            <w:vAlign w:val="bottom"/>
          </w:tcPr>
          <w:p>
            <w:pPr>
              <w:spacing w:after="0"/>
              <w:rPr>
                <w:sz w:val="19"/>
                <w:szCs w:val="19"/>
                <w:color w:val="auto"/>
              </w:rPr>
            </w:pPr>
          </w:p>
        </w:tc>
      </w:tr>
      <w:tr>
        <w:trPr>
          <w:trHeight w:val="212"/>
        </w:trPr>
        <w:tc>
          <w:tcPr>
            <w:tcW w:w="1280" w:type="dxa"/>
            <w:vAlign w:val="bottom"/>
          </w:tcPr>
          <w:p>
            <w:pPr>
              <w:spacing w:after="0"/>
              <w:rPr>
                <w:sz w:val="18"/>
                <w:szCs w:val="18"/>
                <w:color w:val="auto"/>
              </w:rPr>
            </w:pPr>
          </w:p>
        </w:tc>
        <w:tc>
          <w:tcPr>
            <w:tcW w:w="1120" w:type="dxa"/>
            <w:vAlign w:val="bottom"/>
          </w:tcPr>
          <w:p>
            <w:pPr>
              <w:ind w:left="440"/>
              <w:spacing w:after="0" w:line="212" w:lineRule="exact"/>
              <w:rPr>
                <w:sz w:val="20"/>
                <w:szCs w:val="20"/>
                <w:color w:val="auto"/>
              </w:rPr>
            </w:pPr>
            <w:r>
              <w:rPr>
                <w:rFonts w:ascii="Times New Roman" w:cs="Times New Roman" w:eastAsia="Times New Roman" w:hAnsi="Times New Roman"/>
                <w:sz w:val="20"/>
                <w:szCs w:val="20"/>
                <w:color w:val="auto"/>
              </w:rPr>
              <w:t>(viii)</w:t>
            </w:r>
          </w:p>
        </w:tc>
        <w:tc>
          <w:tcPr>
            <w:tcW w:w="8780" w:type="dxa"/>
            <w:vAlign w:val="bottom"/>
            <w:gridSpan w:val="23"/>
          </w:tcPr>
          <w:p>
            <w:pPr>
              <w:ind w:left="120"/>
              <w:spacing w:after="0" w:line="212" w:lineRule="exact"/>
              <w:rPr>
                <w:sz w:val="20"/>
                <w:szCs w:val="20"/>
                <w:color w:val="auto"/>
              </w:rPr>
            </w:pPr>
            <w:r>
              <w:rPr>
                <w:rFonts w:ascii="Times New Roman" w:cs="Times New Roman" w:eastAsia="Times New Roman" w:hAnsi="Times New Roman"/>
                <w:sz w:val="20"/>
                <w:szCs w:val="20"/>
                <w:color w:val="auto"/>
              </w:rPr>
              <w:t>CSCP III Cayman GP Ltd., a Cayman Islands exempted company ("CSCPIIICGP") as general partner of</w:t>
            </w:r>
          </w:p>
        </w:tc>
      </w:tr>
      <w:tr>
        <w:trPr>
          <w:trHeight w:val="20"/>
        </w:trPr>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r>
      <w:tr>
        <w:trPr>
          <w:trHeight w:val="227"/>
        </w:trPr>
        <w:tc>
          <w:tcPr>
            <w:tcW w:w="1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780" w:type="dxa"/>
            <w:vAlign w:val="bottom"/>
            <w:gridSpan w:val="23"/>
          </w:tcPr>
          <w:p>
            <w:pPr>
              <w:ind w:left="120"/>
              <w:spacing w:after="0" w:line="228" w:lineRule="exact"/>
              <w:rPr>
                <w:sz w:val="20"/>
                <w:szCs w:val="20"/>
                <w:color w:val="auto"/>
              </w:rPr>
            </w:pPr>
            <w:r>
              <w:rPr>
                <w:rFonts w:ascii="Times New Roman" w:cs="Times New Roman" w:eastAsia="Times New Roman" w:hAnsi="Times New Roman"/>
                <w:sz w:val="20"/>
                <w:szCs w:val="20"/>
                <w:color w:val="auto"/>
              </w:rPr>
              <w:t>CSCPGPIII, with respect to the Common Shares beneficially owned by CSCPIII;</w:t>
            </w:r>
          </w:p>
        </w:tc>
      </w:tr>
      <w:tr>
        <w:trPr>
          <w:trHeight w:val="212"/>
        </w:trPr>
        <w:tc>
          <w:tcPr>
            <w:tcW w:w="1280" w:type="dxa"/>
            <w:vAlign w:val="bottom"/>
          </w:tcPr>
          <w:p>
            <w:pPr>
              <w:spacing w:after="0"/>
              <w:rPr>
                <w:sz w:val="18"/>
                <w:szCs w:val="18"/>
                <w:color w:val="auto"/>
              </w:rPr>
            </w:pPr>
          </w:p>
        </w:tc>
        <w:tc>
          <w:tcPr>
            <w:tcW w:w="1120" w:type="dxa"/>
            <w:vAlign w:val="bottom"/>
          </w:tcPr>
          <w:p>
            <w:pPr>
              <w:ind w:left="440"/>
              <w:spacing w:after="0" w:line="212" w:lineRule="exact"/>
              <w:rPr>
                <w:sz w:val="20"/>
                <w:szCs w:val="20"/>
                <w:color w:val="auto"/>
              </w:rPr>
            </w:pPr>
            <w:r>
              <w:rPr>
                <w:rFonts w:ascii="Times New Roman" w:cs="Times New Roman" w:eastAsia="Times New Roman" w:hAnsi="Times New Roman"/>
                <w:sz w:val="20"/>
                <w:szCs w:val="20"/>
                <w:color w:val="auto"/>
              </w:rPr>
              <w:t>(ix)</w:t>
            </w:r>
          </w:p>
        </w:tc>
        <w:tc>
          <w:tcPr>
            <w:tcW w:w="8780" w:type="dxa"/>
            <w:vAlign w:val="bottom"/>
            <w:gridSpan w:val="23"/>
          </w:tcPr>
          <w:p>
            <w:pPr>
              <w:ind w:left="120"/>
              <w:spacing w:after="0" w:line="212" w:lineRule="exact"/>
              <w:rPr>
                <w:sz w:val="20"/>
                <w:szCs w:val="20"/>
                <w:color w:val="auto"/>
              </w:rPr>
            </w:pPr>
            <w:r>
              <w:rPr>
                <w:rFonts w:ascii="Times New Roman" w:cs="Times New Roman" w:eastAsia="Times New Roman" w:hAnsi="Times New Roman"/>
                <w:sz w:val="20"/>
                <w:szCs w:val="20"/>
                <w:color w:val="auto"/>
                <w:w w:val="96"/>
              </w:rPr>
              <w:t>Mark T. Gallogly ("Mr. Gallogly"), a United States citizen, who indirectly, through various intermediate entities</w:t>
            </w:r>
          </w:p>
        </w:tc>
      </w:tr>
      <w:tr>
        <w:trPr>
          <w:trHeight w:val="20"/>
        </w:trPr>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1460" w:type="dxa"/>
            <w:vAlign w:val="bottom"/>
            <w:gridSpan w:val="7"/>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r>
      <w:tr>
        <w:trPr>
          <w:trHeight w:val="227"/>
        </w:trPr>
        <w:tc>
          <w:tcPr>
            <w:tcW w:w="1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780" w:type="dxa"/>
            <w:vAlign w:val="bottom"/>
            <w:gridSpan w:val="23"/>
          </w:tcPr>
          <w:p>
            <w:pPr>
              <w:ind w:left="120"/>
              <w:spacing w:after="0" w:line="228" w:lineRule="exact"/>
              <w:rPr>
                <w:sz w:val="20"/>
                <w:szCs w:val="20"/>
                <w:color w:val="auto"/>
              </w:rPr>
            </w:pPr>
            <w:r>
              <w:rPr>
                <w:rFonts w:ascii="Times New Roman" w:cs="Times New Roman" w:eastAsia="Times New Roman" w:hAnsi="Times New Roman"/>
                <w:sz w:val="20"/>
                <w:szCs w:val="20"/>
                <w:color w:val="auto"/>
              </w:rPr>
              <w:t>controls CCP , CCPM and CSCPIII; and</w:t>
            </w:r>
          </w:p>
        </w:tc>
      </w:tr>
      <w:tr>
        <w:trPr>
          <w:trHeight w:val="212"/>
        </w:trPr>
        <w:tc>
          <w:tcPr>
            <w:tcW w:w="1280" w:type="dxa"/>
            <w:vAlign w:val="bottom"/>
          </w:tcPr>
          <w:p>
            <w:pPr>
              <w:spacing w:after="0"/>
              <w:rPr>
                <w:sz w:val="18"/>
                <w:szCs w:val="18"/>
                <w:color w:val="auto"/>
              </w:rPr>
            </w:pPr>
          </w:p>
        </w:tc>
        <w:tc>
          <w:tcPr>
            <w:tcW w:w="1120" w:type="dxa"/>
            <w:vAlign w:val="bottom"/>
          </w:tcPr>
          <w:p>
            <w:pPr>
              <w:ind w:left="440"/>
              <w:spacing w:after="0" w:line="212" w:lineRule="exact"/>
              <w:rPr>
                <w:sz w:val="20"/>
                <w:szCs w:val="20"/>
                <w:color w:val="auto"/>
              </w:rPr>
            </w:pPr>
            <w:r>
              <w:rPr>
                <w:rFonts w:ascii="Times New Roman" w:cs="Times New Roman" w:eastAsia="Times New Roman" w:hAnsi="Times New Roman"/>
                <w:sz w:val="20"/>
                <w:szCs w:val="20"/>
                <w:color w:val="auto"/>
              </w:rPr>
              <w:t>(x)</w:t>
            </w:r>
          </w:p>
        </w:tc>
        <w:tc>
          <w:tcPr>
            <w:tcW w:w="8780" w:type="dxa"/>
            <w:vAlign w:val="bottom"/>
            <w:gridSpan w:val="23"/>
          </w:tcPr>
          <w:p>
            <w:pPr>
              <w:ind w:left="120"/>
              <w:spacing w:after="0" w:line="212" w:lineRule="exact"/>
              <w:rPr>
                <w:sz w:val="20"/>
                <w:szCs w:val="20"/>
                <w:color w:val="auto"/>
              </w:rPr>
            </w:pPr>
            <w:r>
              <w:rPr>
                <w:rFonts w:ascii="Times New Roman" w:cs="Times New Roman" w:eastAsia="Times New Roman" w:hAnsi="Times New Roman"/>
                <w:sz w:val="20"/>
                <w:szCs w:val="20"/>
                <w:color w:val="auto"/>
              </w:rPr>
              <w:t>Jeffrey H. Aronson ("Mr. Aronson"), a United States citizen, who indirectly, through various intermediate</w:t>
            </w:r>
          </w:p>
        </w:tc>
      </w:tr>
      <w:tr>
        <w:trPr>
          <w:trHeight w:val="20"/>
        </w:trPr>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1460" w:type="dxa"/>
            <w:vAlign w:val="bottom"/>
            <w:gridSpan w:val="7"/>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r>
      <w:tr>
        <w:trPr>
          <w:trHeight w:val="256"/>
        </w:trPr>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780" w:type="dxa"/>
            <w:vAlign w:val="bottom"/>
            <w:gridSpan w:val="23"/>
          </w:tcPr>
          <w:p>
            <w:pPr>
              <w:ind w:left="120"/>
              <w:spacing w:after="0"/>
              <w:rPr>
                <w:sz w:val="20"/>
                <w:szCs w:val="20"/>
                <w:color w:val="auto"/>
              </w:rPr>
            </w:pPr>
            <w:r>
              <w:rPr>
                <w:rFonts w:ascii="Times New Roman" w:cs="Times New Roman" w:eastAsia="Times New Roman" w:hAnsi="Times New Roman"/>
                <w:sz w:val="20"/>
                <w:szCs w:val="20"/>
                <w:color w:val="auto"/>
              </w:rPr>
              <w:t>entities controls CCP, CCPM and CSCP III.</w:t>
            </w:r>
          </w:p>
        </w:tc>
      </w:tr>
      <w:tr>
        <w:trPr>
          <w:trHeight w:val="413"/>
        </w:trPr>
        <w:tc>
          <w:tcPr>
            <w:tcW w:w="1280" w:type="dxa"/>
            <w:vAlign w:val="bottom"/>
          </w:tcPr>
          <w:p>
            <w:pPr>
              <w:spacing w:after="0"/>
              <w:rPr>
                <w:sz w:val="24"/>
                <w:szCs w:val="24"/>
                <w:color w:val="auto"/>
              </w:rPr>
            </w:pPr>
          </w:p>
        </w:tc>
        <w:tc>
          <w:tcPr>
            <w:tcW w:w="9900" w:type="dxa"/>
            <w:vAlign w:val="bottom"/>
            <w:gridSpan w:val="24"/>
          </w:tcPr>
          <w:p>
            <w:pPr>
              <w:ind w:left="440"/>
              <w:spacing w:after="0"/>
              <w:rPr>
                <w:sz w:val="20"/>
                <w:szCs w:val="20"/>
                <w:color w:val="auto"/>
              </w:rPr>
            </w:pPr>
            <w:r>
              <w:rPr>
                <w:rFonts w:ascii="Times New Roman" w:cs="Times New Roman" w:eastAsia="Times New Roman" w:hAnsi="Times New Roman"/>
                <w:sz w:val="20"/>
                <w:szCs w:val="20"/>
                <w:color w:val="auto"/>
              </w:rPr>
              <w:t>The foregoing persons are hereinafter sometimes collectively referred to as the "Reporting Persons." Any disclosures</w:t>
            </w:r>
          </w:p>
        </w:tc>
      </w:tr>
      <w:tr>
        <w:trPr>
          <w:trHeight w:val="20"/>
        </w:trPr>
        <w:tc>
          <w:tcPr>
            <w:tcW w:w="1280" w:type="dxa"/>
            <w:vAlign w:val="bottom"/>
          </w:tcPr>
          <w:p>
            <w:pPr>
              <w:spacing w:after="0" w:line="20" w:lineRule="exact"/>
              <w:rPr>
                <w:sz w:val="1"/>
                <w:szCs w:val="1"/>
                <w:color w:val="auto"/>
              </w:rPr>
            </w:pPr>
          </w:p>
        </w:tc>
        <w:tc>
          <w:tcPr>
            <w:tcW w:w="6800" w:type="dxa"/>
            <w:vAlign w:val="bottom"/>
            <w:gridSpan w:val="10"/>
          </w:tcPr>
          <w:p>
            <w:pPr>
              <w:spacing w:after="0" w:line="20" w:lineRule="exact"/>
              <w:rPr>
                <w:sz w:val="1"/>
                <w:szCs w:val="1"/>
                <w:color w:val="auto"/>
              </w:rPr>
            </w:pPr>
          </w:p>
        </w:tc>
        <w:tc>
          <w:tcPr>
            <w:tcW w:w="1460" w:type="dxa"/>
            <w:vAlign w:val="bottom"/>
            <w:gridSpan w:val="7"/>
            <w:shd w:val="clear" w:color="auto" w:fill="000000"/>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r>
      <w:tr>
        <w:trPr>
          <w:trHeight w:val="227"/>
        </w:trPr>
        <w:tc>
          <w:tcPr>
            <w:tcW w:w="1280" w:type="dxa"/>
            <w:vAlign w:val="bottom"/>
          </w:tcPr>
          <w:p>
            <w:pPr>
              <w:spacing w:after="0"/>
              <w:rPr>
                <w:sz w:val="19"/>
                <w:szCs w:val="19"/>
                <w:color w:val="auto"/>
              </w:rPr>
            </w:pPr>
          </w:p>
        </w:tc>
        <w:tc>
          <w:tcPr>
            <w:tcW w:w="9900" w:type="dxa"/>
            <w:vAlign w:val="bottom"/>
            <w:gridSpan w:val="24"/>
          </w:tcPr>
          <w:p>
            <w:pPr>
              <w:ind w:left="440"/>
              <w:spacing w:after="0" w:line="228" w:lineRule="exact"/>
              <w:rPr>
                <w:sz w:val="20"/>
                <w:szCs w:val="20"/>
                <w:color w:val="auto"/>
              </w:rPr>
            </w:pPr>
            <w:r>
              <w:rPr>
                <w:rFonts w:ascii="Times New Roman" w:cs="Times New Roman" w:eastAsia="Times New Roman" w:hAnsi="Times New Roman"/>
                <w:sz w:val="20"/>
                <w:szCs w:val="20"/>
                <w:color w:val="auto"/>
              </w:rPr>
              <w:t>herein with respect to persons other than the Reporting Persons are made on information and belief after making</w:t>
            </w:r>
          </w:p>
        </w:tc>
      </w:tr>
      <w:tr>
        <w:trPr>
          <w:trHeight w:val="258"/>
        </w:trPr>
        <w:tc>
          <w:tcPr>
            <w:tcW w:w="1280" w:type="dxa"/>
            <w:vAlign w:val="bottom"/>
          </w:tcPr>
          <w:p>
            <w:pPr>
              <w:spacing w:after="0"/>
              <w:rPr>
                <w:sz w:val="22"/>
                <w:szCs w:val="22"/>
                <w:color w:val="auto"/>
              </w:rPr>
            </w:pPr>
          </w:p>
        </w:tc>
        <w:tc>
          <w:tcPr>
            <w:tcW w:w="9900" w:type="dxa"/>
            <w:vAlign w:val="bottom"/>
            <w:gridSpan w:val="24"/>
          </w:tcPr>
          <w:p>
            <w:pPr>
              <w:ind w:left="440"/>
              <w:spacing w:after="0"/>
              <w:rPr>
                <w:sz w:val="20"/>
                <w:szCs w:val="20"/>
                <w:color w:val="auto"/>
              </w:rPr>
            </w:pPr>
            <w:r>
              <w:rPr>
                <w:rFonts w:ascii="Times New Roman" w:cs="Times New Roman" w:eastAsia="Times New Roman" w:hAnsi="Times New Roman"/>
                <w:sz w:val="20"/>
                <w:szCs w:val="20"/>
                <w:color w:val="auto"/>
              </w:rPr>
              <w:t>inquiry to the appropriate party.</w:t>
            </w:r>
          </w:p>
        </w:tc>
      </w:tr>
      <w:tr>
        <w:trPr>
          <w:trHeight w:val="459"/>
        </w:trPr>
        <w:tc>
          <w:tcPr>
            <w:tcW w:w="1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2(b).</w:t>
            </w:r>
          </w:p>
        </w:tc>
        <w:tc>
          <w:tcPr>
            <w:tcW w:w="9900" w:type="dxa"/>
            <w:vAlign w:val="bottom"/>
            <w:gridSpan w:val="24"/>
          </w:tcPr>
          <w:p>
            <w:pPr>
              <w:ind w:left="440"/>
              <w:spacing w:after="0"/>
              <w:rPr>
                <w:sz w:val="20"/>
                <w:szCs w:val="20"/>
                <w:color w:val="auto"/>
              </w:rPr>
            </w:pPr>
            <w:r>
              <w:rPr>
                <w:rFonts w:ascii="Times New Roman" w:cs="Times New Roman" w:eastAsia="Times New Roman" w:hAnsi="Times New Roman"/>
                <w:sz w:val="20"/>
                <w:szCs w:val="20"/>
                <w:b w:val="1"/>
                <w:bCs w:val="1"/>
                <w:color w:val="auto"/>
              </w:rPr>
              <w:t>ADDRESS OF PRINCIPAL BUSINESS OFFICE OR, IF NONE, RESIDENCE</w:t>
            </w:r>
          </w:p>
        </w:tc>
      </w:tr>
      <w:tr>
        <w:trPr>
          <w:trHeight w:val="430"/>
        </w:trPr>
        <w:tc>
          <w:tcPr>
            <w:tcW w:w="1280" w:type="dxa"/>
            <w:vAlign w:val="bottom"/>
          </w:tcPr>
          <w:p>
            <w:pPr>
              <w:spacing w:after="0"/>
              <w:rPr>
                <w:sz w:val="24"/>
                <w:szCs w:val="24"/>
                <w:color w:val="auto"/>
              </w:rPr>
            </w:pPr>
          </w:p>
        </w:tc>
        <w:tc>
          <w:tcPr>
            <w:tcW w:w="9900" w:type="dxa"/>
            <w:vAlign w:val="bottom"/>
            <w:gridSpan w:val="24"/>
          </w:tcPr>
          <w:p>
            <w:pPr>
              <w:ind w:left="440"/>
              <w:spacing w:after="0"/>
              <w:rPr>
                <w:sz w:val="20"/>
                <w:szCs w:val="20"/>
                <w:color w:val="auto"/>
              </w:rPr>
            </w:pPr>
            <w:r>
              <w:rPr>
                <w:rFonts w:ascii="Times New Roman" w:cs="Times New Roman" w:eastAsia="Times New Roman" w:hAnsi="Times New Roman"/>
                <w:sz w:val="20"/>
                <w:szCs w:val="20"/>
                <w:color w:val="auto"/>
              </w:rPr>
              <w:t>The address of the business office of each of the Reporting Persons is 375 Park Avenue, 12th Floor, New York, NY</w:t>
            </w:r>
          </w:p>
        </w:tc>
      </w:tr>
      <w:tr>
        <w:trPr>
          <w:trHeight w:val="258"/>
        </w:trPr>
        <w:tc>
          <w:tcPr>
            <w:tcW w:w="1280" w:type="dxa"/>
            <w:vAlign w:val="bottom"/>
          </w:tcPr>
          <w:p>
            <w:pPr>
              <w:spacing w:after="0"/>
              <w:rPr>
                <w:sz w:val="22"/>
                <w:szCs w:val="22"/>
                <w:color w:val="auto"/>
              </w:rPr>
            </w:pPr>
          </w:p>
        </w:tc>
        <w:tc>
          <w:tcPr>
            <w:tcW w:w="11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10152.</w:t>
            </w:r>
          </w:p>
        </w:tc>
        <w:tc>
          <w:tcPr>
            <w:tcW w:w="1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r>
    </w:tbl>
    <w:p>
      <w:pPr>
        <w:sectPr>
          <w:pgSz w:w="11900" w:h="16838" w:orient="portrait"/>
          <w:cols w:equalWidth="0" w:num="1">
            <w:col w:w="11420"/>
          </w:cols>
          <w:pgMar w:left="240" w:top="216" w:right="239" w:bottom="1440" w:gutter="0" w:footer="0" w:header="0"/>
          <w:type w:val="continuous"/>
        </w:sectPr>
      </w:pPr>
    </w:p>
    <w:bookmarkStart w:id="13" w:name="page14"/>
    <w:bookmarkEnd w:id="13"/>
    <w:p>
      <w:pPr>
        <w:spacing w:after="0"/>
        <w:tabs>
          <w:tab w:leader="none" w:pos="5400" w:val="left"/>
          <w:tab w:leader="none" w:pos="9600" w:val="left"/>
        </w:tabs>
        <w:rPr>
          <w:sz w:val="20"/>
          <w:szCs w:val="20"/>
          <w:color w:val="auto"/>
        </w:rPr>
      </w:pPr>
      <w:r>
        <w:rPr>
          <w:rFonts w:ascii="Times New Roman" w:cs="Times New Roman" w:eastAsia="Times New Roman" w:hAnsi="Times New Roman"/>
          <w:sz w:val="22"/>
          <w:szCs w:val="22"/>
          <w:b w:val="1"/>
          <w:bCs w:val="1"/>
          <w:color w:val="auto"/>
        </w:rPr>
        <w:t>CUSIP No. 17878Y108</w:t>
      </w:r>
      <w:r>
        <w:rPr>
          <w:sz w:val="20"/>
          <w:szCs w:val="20"/>
          <w:color w:val="auto"/>
        </w:rPr>
        <w:tab/>
      </w:r>
      <w:r>
        <w:rPr>
          <w:rFonts w:ascii="Times New Roman" w:cs="Times New Roman" w:eastAsia="Times New Roman" w:hAnsi="Times New Roman"/>
          <w:sz w:val="22"/>
          <w:szCs w:val="22"/>
          <w:b w:val="1"/>
          <w:bCs w:val="1"/>
          <w:color w:val="auto"/>
        </w:rPr>
        <w:t>13G/A</w:t>
      </w:r>
      <w:r>
        <w:rPr>
          <w:sz w:val="20"/>
          <w:szCs w:val="20"/>
          <w:color w:val="auto"/>
        </w:rPr>
        <w:tab/>
      </w:r>
      <w:r>
        <w:rPr>
          <w:rFonts w:ascii="Times New Roman" w:cs="Times New Roman" w:eastAsia="Times New Roman" w:hAnsi="Times New Roman"/>
          <w:sz w:val="21"/>
          <w:szCs w:val="21"/>
          <w:b w:val="1"/>
          <w:bCs w:val="1"/>
          <w:color w:val="auto"/>
        </w:rPr>
        <w:t>Page 13 of 17 Pages</w:t>
      </w:r>
    </w:p>
    <w:p>
      <w:pPr>
        <w:sectPr>
          <w:pgSz w:w="11900" w:h="16838" w:orient="portrait"/>
          <w:cols w:equalWidth="0" w:num="1">
            <w:col w:w="11420"/>
          </w:cols>
          <w:pgMar w:left="240" w:top="216" w:right="2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100"/>
        <w:spacing w:after="0"/>
        <w:tabs>
          <w:tab w:leader="none" w:pos="1800" w:val="left"/>
        </w:tabs>
        <w:rPr>
          <w:sz w:val="20"/>
          <w:szCs w:val="20"/>
          <w:color w:val="auto"/>
        </w:rPr>
      </w:pPr>
      <w:r>
        <w:rPr>
          <w:rFonts w:ascii="Times New Roman" w:cs="Times New Roman" w:eastAsia="Times New Roman" w:hAnsi="Times New Roman"/>
          <w:sz w:val="20"/>
          <w:szCs w:val="20"/>
          <w:b w:val="1"/>
          <w:bCs w:val="1"/>
          <w:color w:val="auto"/>
        </w:rPr>
        <w:t>Item 2(c).</w:t>
      </w:r>
      <w:r>
        <w:rPr>
          <w:sz w:val="20"/>
          <w:szCs w:val="20"/>
          <w:color w:val="auto"/>
        </w:rPr>
        <w:tab/>
      </w:r>
      <w:r>
        <w:rPr>
          <w:rFonts w:ascii="Times New Roman" w:cs="Times New Roman" w:eastAsia="Times New Roman" w:hAnsi="Times New Roman"/>
          <w:sz w:val="19"/>
          <w:szCs w:val="19"/>
          <w:b w:val="1"/>
          <w:bCs w:val="1"/>
          <w:color w:val="auto"/>
        </w:rPr>
        <w:t>CITIZENSHIP</w:t>
      </w:r>
    </w:p>
    <w:p>
      <w:pPr>
        <w:spacing w:after="0" w:line="233" w:lineRule="exact"/>
        <w:rPr>
          <w:sz w:val="20"/>
          <w:szCs w:val="20"/>
          <w:color w:val="auto"/>
        </w:rPr>
      </w:pPr>
    </w:p>
    <w:p>
      <w:pPr>
        <w:ind w:left="1820" w:right="340"/>
        <w:spacing w:after="0" w:line="249" w:lineRule="auto"/>
        <w:rPr>
          <w:sz w:val="20"/>
          <w:szCs w:val="20"/>
          <w:color w:val="auto"/>
        </w:rPr>
      </w:pPr>
      <w:r>
        <w:rPr>
          <w:rFonts w:ascii="Times New Roman" w:cs="Times New Roman" w:eastAsia="Times New Roman" w:hAnsi="Times New Roman"/>
          <w:sz w:val="20"/>
          <w:szCs w:val="20"/>
          <w:color w:val="auto"/>
        </w:rPr>
        <w:t>CCP, CCPGP, CCPOGP, CSCPIII and CSCPGPIII are limited partnerships organized under the laws of the State of Delaware. CCPM is an exempted limited partnership organized under the laws of the Cayman Islands. CCCGP and CSCPIIICGP are exempted companies organized under the laws of the Cayman Islands. Messrs. Gallogly and Aronson are citizens of the United States.</w:t>
      </w:r>
    </w:p>
    <w:p>
      <w:pPr>
        <w:spacing w:after="0" w:line="190" w:lineRule="exact"/>
        <w:rPr>
          <w:sz w:val="20"/>
          <w:szCs w:val="20"/>
          <w:color w:val="auto"/>
        </w:rPr>
      </w:pPr>
    </w:p>
    <w:tbl>
      <w:tblPr>
        <w:tblLayout w:type="fixed"/>
        <w:tblInd w:w="100" w:type="dxa"/>
        <w:tblCellMar>
          <w:top w:w="0" w:type="dxa"/>
          <w:left w:w="0" w:type="dxa"/>
          <w:bottom w:w="0" w:type="dxa"/>
          <w:right w:w="0" w:type="dxa"/>
        </w:tblCellMar>
      </w:tblPr>
      <w:tr>
        <w:trPr>
          <w:trHeight w:val="262"/>
        </w:trPr>
        <w:tc>
          <w:tcPr>
            <w:tcW w:w="1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2(d).</w:t>
            </w:r>
          </w:p>
        </w:tc>
        <w:tc>
          <w:tcPr>
            <w:tcW w:w="9940" w:type="dxa"/>
            <w:vAlign w:val="bottom"/>
            <w:gridSpan w:val="5"/>
          </w:tcPr>
          <w:p>
            <w:pPr>
              <w:ind w:left="440"/>
              <w:spacing w:after="0"/>
              <w:rPr>
                <w:sz w:val="20"/>
                <w:szCs w:val="20"/>
                <w:color w:val="auto"/>
              </w:rPr>
            </w:pPr>
            <w:r>
              <w:rPr>
                <w:rFonts w:ascii="Times New Roman" w:cs="Times New Roman" w:eastAsia="Times New Roman" w:hAnsi="Times New Roman"/>
                <w:sz w:val="20"/>
                <w:szCs w:val="20"/>
                <w:b w:val="1"/>
                <w:bCs w:val="1"/>
                <w:color w:val="auto"/>
              </w:rPr>
              <w:t>TITLE OF CLASS OF SECURITIES</w:t>
            </w:r>
          </w:p>
        </w:tc>
      </w:tr>
      <w:tr>
        <w:trPr>
          <w:trHeight w:val="413"/>
        </w:trPr>
        <w:tc>
          <w:tcPr>
            <w:tcW w:w="1280" w:type="dxa"/>
            <w:vAlign w:val="bottom"/>
          </w:tcPr>
          <w:p>
            <w:pPr>
              <w:spacing w:after="0"/>
              <w:rPr>
                <w:sz w:val="24"/>
                <w:szCs w:val="24"/>
                <w:color w:val="auto"/>
              </w:rPr>
            </w:pPr>
          </w:p>
        </w:tc>
        <w:tc>
          <w:tcPr>
            <w:tcW w:w="9940" w:type="dxa"/>
            <w:vAlign w:val="bottom"/>
            <w:gridSpan w:val="5"/>
          </w:tcPr>
          <w:p>
            <w:pPr>
              <w:ind w:left="440"/>
              <w:spacing w:after="0"/>
              <w:rPr>
                <w:sz w:val="20"/>
                <w:szCs w:val="20"/>
                <w:color w:val="auto"/>
              </w:rPr>
            </w:pPr>
            <w:r>
              <w:rPr>
                <w:rFonts w:ascii="Times New Roman" w:cs="Times New Roman" w:eastAsia="Times New Roman" w:hAnsi="Times New Roman"/>
                <w:sz w:val="20"/>
                <w:szCs w:val="20"/>
                <w:color w:val="auto"/>
              </w:rPr>
              <w:t>Common Shares, no par value (the "Common Shares").</w:t>
            </w:r>
          </w:p>
        </w:tc>
      </w:tr>
      <w:tr>
        <w:trPr>
          <w:trHeight w:val="486"/>
        </w:trPr>
        <w:tc>
          <w:tcPr>
            <w:tcW w:w="1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2(e).</w:t>
            </w:r>
          </w:p>
        </w:tc>
        <w:tc>
          <w:tcPr>
            <w:tcW w:w="3360" w:type="dxa"/>
            <w:vAlign w:val="bottom"/>
            <w:gridSpan w:val="3"/>
          </w:tcPr>
          <w:p>
            <w:pPr>
              <w:ind w:left="440"/>
              <w:spacing w:after="0"/>
              <w:rPr>
                <w:sz w:val="20"/>
                <w:szCs w:val="20"/>
                <w:color w:val="auto"/>
              </w:rPr>
            </w:pPr>
            <w:r>
              <w:rPr>
                <w:rFonts w:ascii="Times New Roman" w:cs="Times New Roman" w:eastAsia="Times New Roman" w:hAnsi="Times New Roman"/>
                <w:sz w:val="20"/>
                <w:szCs w:val="20"/>
                <w:b w:val="1"/>
                <w:bCs w:val="1"/>
                <w:color w:val="auto"/>
              </w:rPr>
              <w:t>CUSIP NUMBER</w:t>
            </w:r>
          </w:p>
        </w:tc>
        <w:tc>
          <w:tcPr>
            <w:tcW w:w="1320" w:type="dxa"/>
            <w:vAlign w:val="bottom"/>
            <w:tcBorders>
              <w:top w:val="single" w:sz="8" w:color="auto"/>
            </w:tcBorders>
          </w:tcPr>
          <w:p>
            <w:pPr>
              <w:spacing w:after="0"/>
              <w:rPr>
                <w:sz w:val="24"/>
                <w:szCs w:val="24"/>
                <w:color w:val="auto"/>
              </w:rPr>
            </w:pPr>
          </w:p>
        </w:tc>
        <w:tc>
          <w:tcPr>
            <w:tcW w:w="5260" w:type="dxa"/>
            <w:vAlign w:val="bottom"/>
          </w:tcPr>
          <w:p>
            <w:pPr>
              <w:spacing w:after="0"/>
              <w:rPr>
                <w:sz w:val="24"/>
                <w:szCs w:val="24"/>
                <w:color w:val="auto"/>
              </w:rPr>
            </w:pPr>
          </w:p>
        </w:tc>
      </w:tr>
      <w:tr>
        <w:trPr>
          <w:trHeight w:val="459"/>
        </w:trPr>
        <w:tc>
          <w:tcPr>
            <w:tcW w:w="1280" w:type="dxa"/>
            <w:vAlign w:val="bottom"/>
          </w:tcPr>
          <w:p>
            <w:pPr>
              <w:spacing w:after="0"/>
              <w:rPr>
                <w:sz w:val="24"/>
                <w:szCs w:val="24"/>
                <w:color w:val="auto"/>
              </w:rPr>
            </w:pPr>
          </w:p>
        </w:tc>
        <w:tc>
          <w:tcPr>
            <w:tcW w:w="1560" w:type="dxa"/>
            <w:vAlign w:val="bottom"/>
            <w:gridSpan w:val="2"/>
          </w:tcPr>
          <w:p>
            <w:pPr>
              <w:ind w:left="440"/>
              <w:spacing w:after="0"/>
              <w:rPr>
                <w:sz w:val="20"/>
                <w:szCs w:val="20"/>
                <w:color w:val="auto"/>
              </w:rPr>
            </w:pPr>
            <w:r>
              <w:rPr>
                <w:rFonts w:ascii="Times New Roman" w:cs="Times New Roman" w:eastAsia="Times New Roman" w:hAnsi="Times New Roman"/>
                <w:sz w:val="20"/>
                <w:szCs w:val="20"/>
                <w:color w:val="auto"/>
              </w:rPr>
              <w:t>17878Y108</w:t>
            </w:r>
          </w:p>
        </w:tc>
        <w:tc>
          <w:tcPr>
            <w:tcW w:w="1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426"/>
        </w:trPr>
        <w:tc>
          <w:tcPr>
            <w:tcW w:w="1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3.</w:t>
            </w:r>
          </w:p>
        </w:tc>
        <w:tc>
          <w:tcPr>
            <w:tcW w:w="9940" w:type="dxa"/>
            <w:vAlign w:val="bottom"/>
            <w:gridSpan w:val="5"/>
          </w:tcPr>
          <w:p>
            <w:pPr>
              <w:ind w:left="440"/>
              <w:spacing w:after="0"/>
              <w:rPr>
                <w:sz w:val="20"/>
                <w:szCs w:val="20"/>
                <w:color w:val="auto"/>
              </w:rPr>
            </w:pPr>
            <w:r>
              <w:rPr>
                <w:rFonts w:ascii="Times New Roman" w:cs="Times New Roman" w:eastAsia="Times New Roman" w:hAnsi="Times New Roman"/>
                <w:sz w:val="20"/>
                <w:szCs w:val="20"/>
                <w:b w:val="1"/>
                <w:bCs w:val="1"/>
                <w:color w:val="auto"/>
              </w:rPr>
              <w:t>IF THIS STATEMENT IS FILED PURSUANT TO Rules 13d-1(b), OR 13d-2(b) OR (c), CHECK WHETHER</w:t>
            </w:r>
          </w:p>
        </w:tc>
      </w:tr>
      <w:tr>
        <w:trPr>
          <w:trHeight w:val="262"/>
        </w:trPr>
        <w:tc>
          <w:tcPr>
            <w:tcW w:w="1280" w:type="dxa"/>
            <w:vAlign w:val="bottom"/>
          </w:tcPr>
          <w:p>
            <w:pPr>
              <w:spacing w:after="0"/>
              <w:rPr>
                <w:sz w:val="22"/>
                <w:szCs w:val="22"/>
                <w:color w:val="auto"/>
              </w:rPr>
            </w:pPr>
          </w:p>
        </w:tc>
        <w:tc>
          <w:tcPr>
            <w:tcW w:w="9940" w:type="dxa"/>
            <w:vAlign w:val="bottom"/>
            <w:gridSpan w:val="5"/>
          </w:tcPr>
          <w:p>
            <w:pPr>
              <w:ind w:left="440"/>
              <w:spacing w:after="0"/>
              <w:rPr>
                <w:sz w:val="20"/>
                <w:szCs w:val="20"/>
                <w:color w:val="auto"/>
              </w:rPr>
            </w:pPr>
            <w:r>
              <w:rPr>
                <w:rFonts w:ascii="Times New Roman" w:cs="Times New Roman" w:eastAsia="Times New Roman" w:hAnsi="Times New Roman"/>
                <w:sz w:val="20"/>
                <w:szCs w:val="20"/>
                <w:b w:val="1"/>
                <w:bCs w:val="1"/>
                <w:color w:val="auto"/>
              </w:rPr>
              <w:t>THE PERSON FILING IS A:</w:t>
            </w:r>
          </w:p>
        </w:tc>
      </w:tr>
      <w:tr>
        <w:trPr>
          <w:trHeight w:val="493"/>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(a)</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Broker or dealer registered under Section 15 of the Act;</w:t>
            </w:r>
          </w:p>
        </w:tc>
      </w:tr>
      <w:tr>
        <w:trPr>
          <w:trHeight w:val="459"/>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(b)</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Bank as defined in Section 3(a)(6) of the Act;</w:t>
            </w:r>
          </w:p>
        </w:tc>
      </w:tr>
      <w:tr>
        <w:trPr>
          <w:trHeight w:val="459"/>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(c)</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Insurance company as defined in Section 3(a)(19) of the Act;</w:t>
            </w:r>
          </w:p>
        </w:tc>
      </w:tr>
      <w:tr>
        <w:trPr>
          <w:trHeight w:val="459"/>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(d)</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Investment company registered under Section 8 of the Investment Company Act of 1940;</w:t>
            </w:r>
          </w:p>
        </w:tc>
      </w:tr>
      <w:tr>
        <w:trPr>
          <w:trHeight w:val="459"/>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(e)</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An investment adviser in accordance with Rule 13d-1(b)(1)(ii)(E);</w:t>
            </w:r>
          </w:p>
        </w:tc>
      </w:tr>
      <w:tr>
        <w:trPr>
          <w:trHeight w:val="459"/>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(f)</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An employee benefit plan or endowment fund in accordance with Rule 13d-1(b)(1)(ii)(F);</w:t>
            </w:r>
          </w:p>
        </w:tc>
      </w:tr>
      <w:tr>
        <w:trPr>
          <w:trHeight w:val="459"/>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(g)</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A parent holding company or control person in accordance with Rule 13d-1(b)(1)(ii)(G);</w:t>
            </w:r>
          </w:p>
        </w:tc>
      </w:tr>
      <w:tr>
        <w:trPr>
          <w:trHeight w:val="459"/>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(h)</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A savings association as defined in Section 3(b) of the Federal Deposit Insurance Act;</w:t>
            </w:r>
          </w:p>
        </w:tc>
      </w:tr>
      <w:tr>
        <w:trPr>
          <w:trHeight w:val="397"/>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w w:val="99"/>
              </w:rPr>
              <w:t>A church plan that is excluded from the definition of an investment company under Section 3(c)(14) of</w:t>
            </w:r>
          </w:p>
        </w:tc>
      </w:tr>
      <w:tr>
        <w:trPr>
          <w:trHeight w:val="258"/>
        </w:trPr>
        <w:tc>
          <w:tcPr>
            <w:tcW w:w="1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38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the Investment Company Act;</w:t>
            </w:r>
          </w:p>
        </w:tc>
      </w:tr>
      <w:tr>
        <w:trPr>
          <w:trHeight w:val="493"/>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(j)</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A non-U.S. institution in accordance with Rule 13d-1(b)(1)(ii)(J);</w:t>
            </w:r>
          </w:p>
        </w:tc>
      </w:tr>
      <w:tr>
        <w:trPr>
          <w:trHeight w:val="459"/>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(k)</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Group, in accordance with Rule 13d-1(b)(1)(ii)(K).</w:t>
            </w:r>
          </w:p>
        </w:tc>
      </w:tr>
    </w:tbl>
    <w:p>
      <w:pPr>
        <w:spacing w:after="0" w:line="397" w:lineRule="exact"/>
        <w:rPr>
          <w:sz w:val="20"/>
          <w:szCs w:val="20"/>
          <w:color w:val="auto"/>
        </w:rPr>
      </w:pPr>
    </w:p>
    <w:p>
      <w:pPr>
        <w:ind w:left="1820" w:right="3040"/>
        <w:spacing w:after="0" w:line="269" w:lineRule="auto"/>
        <w:rPr>
          <w:sz w:val="20"/>
          <w:szCs w:val="20"/>
          <w:color w:val="auto"/>
        </w:rPr>
      </w:pPr>
      <w:r>
        <w:rPr>
          <w:rFonts w:ascii="Times New Roman" w:cs="Times New Roman" w:eastAsia="Times New Roman" w:hAnsi="Times New Roman"/>
          <w:sz w:val="20"/>
          <w:szCs w:val="20"/>
          <w:color w:val="auto"/>
        </w:rPr>
        <w:t>If filing as a non-U.S. institution in accordance with Rule 13d-1(b)(1)(ii)(J), please specify the type of institution: __________________________________</w:t>
      </w:r>
    </w:p>
    <w:p>
      <w:pPr>
        <w:sectPr>
          <w:pgSz w:w="11900" w:h="16838" w:orient="portrait"/>
          <w:cols w:equalWidth="0" w:num="1">
            <w:col w:w="11420"/>
          </w:cols>
          <w:pgMar w:left="240" w:top="216" w:right="2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1"/>
          <w:szCs w:val="21"/>
          <w:b w:val="1"/>
          <w:bCs w:val="1"/>
          <w:color w:val="auto"/>
        </w:rPr>
        <w:t>CUSIP No. 17878Y108</w:t>
      </w:r>
    </w:p>
    <w:p>
      <w:pPr>
        <w:spacing w:after="0" w:line="20" w:lineRule="exact"/>
        <w:rPr>
          <w:sz w:val="20"/>
          <w:szCs w:val="20"/>
          <w:color w:val="auto"/>
        </w:rPr>
      </w:pPr>
      <w:r>
        <w:rPr>
          <w:sz w:val="20"/>
          <w:szCs w:val="20"/>
          <w:color w:val="auto"/>
        </w:rPr>
        <w:br w:type="column"/>
      </w:r>
    </w:p>
    <w:p>
      <w:pPr>
        <w:jc w:val="center"/>
        <w:ind w:right="2880"/>
        <w:spacing w:after="0"/>
        <w:rPr>
          <w:sz w:val="20"/>
          <w:szCs w:val="20"/>
          <w:color w:val="auto"/>
        </w:rPr>
      </w:pPr>
      <w:r>
        <w:rPr>
          <w:rFonts w:ascii="Times New Roman" w:cs="Times New Roman" w:eastAsia="Times New Roman" w:hAnsi="Times New Roman"/>
          <w:sz w:val="21"/>
          <w:szCs w:val="21"/>
          <w:b w:val="1"/>
          <w:bCs w:val="1"/>
          <w:color w:val="auto"/>
        </w:rPr>
        <w:t>13G/A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Page 14 of 17 Pages</w:t>
      </w:r>
    </w:p>
    <w:p>
      <w:pPr>
        <w:spacing w:after="0" w:line="200" w:lineRule="exact"/>
        <w:rPr>
          <w:sz w:val="20"/>
          <w:szCs w:val="20"/>
          <w:color w:val="auto"/>
        </w:rPr>
      </w:pPr>
    </w:p>
    <w:p>
      <w:pPr>
        <w:sectPr>
          <w:pgSz w:w="11900" w:h="16838" w:orient="portrait"/>
          <w:cols w:equalWidth="0" w:num="3">
            <w:col w:w="4700" w:space="720"/>
            <w:col w:w="3480" w:space="720"/>
            <w:col w:w="1800"/>
          </w:cols>
          <w:pgMar w:left="240" w:top="216" w:right="239" w:bottom="1440" w:gutter="0" w:footer="0" w:header="0"/>
        </w:sectPr>
      </w:pPr>
    </w:p>
    <w:p>
      <w:pPr>
        <w:spacing w:after="0" w:line="38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Item 4.</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OWNERSHIP</w:t>
      </w:r>
    </w:p>
    <w:p>
      <w:pPr>
        <w:spacing w:after="0" w:line="200" w:lineRule="exact"/>
        <w:rPr>
          <w:sz w:val="20"/>
          <w:szCs w:val="20"/>
          <w:color w:val="auto"/>
        </w:rPr>
      </w:pPr>
    </w:p>
    <w:p>
      <w:pPr>
        <w:sectPr>
          <w:pgSz w:w="11900" w:h="16838" w:orient="portrait"/>
          <w:cols w:equalWidth="0" w:num="2">
            <w:col w:w="1100" w:space="720"/>
            <w:col w:w="9600"/>
          </w:cols>
          <w:pgMar w:left="240" w:top="216" w:right="23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Schedule 13G reports beneficial ownership of the Common Shares beneficially owned by the Reporting Persons as of the date hereof.</w:t>
      </w:r>
    </w:p>
    <w:p>
      <w:pPr>
        <w:spacing w:after="0" w:line="229" w:lineRule="exact"/>
        <w:rPr>
          <w:sz w:val="20"/>
          <w:szCs w:val="20"/>
          <w:color w:val="auto"/>
        </w:rPr>
      </w:pPr>
    </w:p>
    <w:p>
      <w:pPr>
        <w:ind w:left="1740" w:hanging="818"/>
        <w:spacing w:after="0"/>
        <w:tabs>
          <w:tab w:leader="none" w:pos="17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Centerbridge Credit Partners, L.P. and Centerbridge Credit Partners General Partner, L.P.</w:t>
      </w:r>
    </w:p>
    <w:p>
      <w:pPr>
        <w:spacing w:after="0" w:line="21" w:lineRule="exact"/>
        <w:rPr>
          <w:rFonts w:ascii="Times New Roman" w:cs="Times New Roman" w:eastAsia="Times New Roman" w:hAnsi="Times New Roman"/>
          <w:sz w:val="20"/>
          <w:szCs w:val="20"/>
          <w:color w:val="auto"/>
        </w:rPr>
      </w:pPr>
    </w:p>
    <w:p>
      <w:pPr>
        <w:ind w:left="2860" w:hanging="561"/>
        <w:spacing w:after="0"/>
        <w:tabs>
          <w:tab w:leader="none" w:pos="286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beneficially owned: 3,030,084</w:t>
      </w:r>
    </w:p>
    <w:p>
      <w:pPr>
        <w:jc w:val="both"/>
        <w:ind w:left="2860" w:right="100" w:hanging="561"/>
        <w:spacing w:after="0" w:line="239" w:lineRule="auto"/>
        <w:tabs>
          <w:tab w:leader="none" w:pos="286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2.8%. The percentages used herein and in the rest of this Schedule 13G/A are calculated based upon the 108,098,786 Common Shares issued and outstanding as of October 24, 2016, as disclosed in the Company's Quarterly Report on Form 10-Q for the quarterly period ended September 30, 2016 filed with the Securities and Exchange Commission on October 31, 2016.</w:t>
      </w:r>
    </w:p>
    <w:p>
      <w:pPr>
        <w:spacing w:after="0" w:line="2" w:lineRule="exact"/>
        <w:rPr>
          <w:rFonts w:ascii="Times New Roman" w:cs="Times New Roman" w:eastAsia="Times New Roman" w:hAnsi="Times New Roman"/>
          <w:sz w:val="20"/>
          <w:szCs w:val="20"/>
          <w:color w:val="auto"/>
        </w:rPr>
      </w:pPr>
    </w:p>
    <w:p>
      <w:pPr>
        <w:ind w:left="2860" w:hanging="561"/>
        <w:spacing w:after="0"/>
        <w:tabs>
          <w:tab w:leader="none" w:pos="286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(i)Sole power to vote or direct the vote: -0-</w:t>
      </w:r>
    </w:p>
    <w:p>
      <w:pPr>
        <w:ind w:left="3540" w:hanging="673"/>
        <w:spacing w:after="0"/>
        <w:tabs>
          <w:tab w:leader="none" w:pos="3540" w:val="left"/>
        </w:tabs>
        <w:numPr>
          <w:ilvl w:val="2"/>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vote or direct the vote: 3,030,084</w:t>
      </w:r>
    </w:p>
    <w:p>
      <w:pPr>
        <w:ind w:left="3540" w:hanging="673"/>
        <w:spacing w:after="0"/>
        <w:tabs>
          <w:tab w:leader="none" w:pos="3540" w:val="left"/>
        </w:tabs>
        <w:numPr>
          <w:ilvl w:val="2"/>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dispose or direct the disposition: -0-</w:t>
      </w:r>
    </w:p>
    <w:p>
      <w:pPr>
        <w:ind w:left="3540" w:hanging="673"/>
        <w:spacing w:after="0"/>
        <w:tabs>
          <w:tab w:leader="none" w:pos="3540" w:val="left"/>
        </w:tabs>
        <w:numPr>
          <w:ilvl w:val="2"/>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dispose or direct the disposition of: 3,030,084</w:t>
      </w:r>
    </w:p>
    <w:p>
      <w:pPr>
        <w:spacing w:after="0" w:line="207" w:lineRule="exact"/>
        <w:rPr>
          <w:sz w:val="20"/>
          <w:szCs w:val="20"/>
          <w:color w:val="auto"/>
        </w:rPr>
      </w:pPr>
    </w:p>
    <w:p>
      <w:pPr>
        <w:ind w:left="1740" w:right="120"/>
        <w:spacing w:after="0" w:line="244" w:lineRule="auto"/>
        <w:rPr>
          <w:sz w:val="20"/>
          <w:szCs w:val="20"/>
          <w:color w:val="auto"/>
        </w:rPr>
      </w:pPr>
      <w:r>
        <w:rPr>
          <w:rFonts w:ascii="Times New Roman" w:cs="Times New Roman" w:eastAsia="Times New Roman" w:hAnsi="Times New Roman"/>
          <w:sz w:val="20"/>
          <w:szCs w:val="20"/>
          <w:color w:val="auto"/>
        </w:rPr>
        <w:t>CCP has the power to dispose of and the power to vote the Common Shares beneficially owned by it, which powers may also be exercised by CCPGP, its general partner and by CCCGP, the general partner of CCPGP. Neither of CCPGP nor CCCGP directly owns any of the Common Shares. By reason of the provisions of Rule 13d-3 of the Act, each may be deemed to beneficially own the Common Shares beneficially owned by CCP. However, none of the foregoing should be construed in and of itself as an admission by CCPGP or CCCGP or by any Reporting Person as to beneficial ownership of the Common Shares owned by another Reporting Person. In addition, each of CCPGP and CCCGP expressly disclaims beneficial ownership of the Common Shares owned by CCP.</w:t>
      </w:r>
    </w:p>
    <w:p>
      <w:pPr>
        <w:spacing w:after="0" w:line="200" w:lineRule="exact"/>
        <w:rPr>
          <w:sz w:val="20"/>
          <w:szCs w:val="20"/>
          <w:color w:val="auto"/>
        </w:rPr>
      </w:pPr>
    </w:p>
    <w:p>
      <w:pPr>
        <w:ind w:left="1740" w:hanging="818"/>
        <w:spacing w:after="0"/>
        <w:tabs>
          <w:tab w:leader="none" w:pos="17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Centerbridge Credit Partners Master, L.P. and Centerbridge Credit Partners Offshore General Partner, L.P.</w:t>
      </w:r>
    </w:p>
    <w:p>
      <w:pPr>
        <w:spacing w:after="0" w:line="21" w:lineRule="exact"/>
        <w:rPr>
          <w:rFonts w:ascii="Times New Roman" w:cs="Times New Roman" w:eastAsia="Times New Roman" w:hAnsi="Times New Roman"/>
          <w:sz w:val="20"/>
          <w:szCs w:val="20"/>
          <w:color w:val="auto"/>
        </w:rPr>
      </w:pPr>
    </w:p>
    <w:p>
      <w:pPr>
        <w:ind w:left="2980" w:hanging="681"/>
        <w:spacing w:after="0"/>
        <w:tabs>
          <w:tab w:leader="none" w:pos="298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beneficially owned: 5,437,232</w:t>
      </w:r>
    </w:p>
    <w:p>
      <w:pPr>
        <w:ind w:left="2980" w:hanging="681"/>
        <w:spacing w:after="0"/>
        <w:tabs>
          <w:tab w:leader="none" w:pos="298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5.0%</w:t>
      </w:r>
    </w:p>
    <w:p>
      <w:pPr>
        <w:ind w:left="2980" w:hanging="681"/>
        <w:spacing w:after="0"/>
        <w:tabs>
          <w:tab w:leader="none" w:pos="298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(i)Sole power to vote or direct the vote: -0-</w:t>
      </w:r>
    </w:p>
    <w:p>
      <w:pPr>
        <w:ind w:left="3640" w:hanging="672"/>
        <w:spacing w:after="0"/>
        <w:tabs>
          <w:tab w:leader="none" w:pos="3640" w:val="left"/>
        </w:tabs>
        <w:numPr>
          <w:ilvl w:val="2"/>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vote or direct the vote: 5,437,232</w:t>
      </w:r>
    </w:p>
    <w:p>
      <w:pPr>
        <w:ind w:left="3640" w:hanging="672"/>
        <w:spacing w:after="0"/>
        <w:tabs>
          <w:tab w:leader="none" w:pos="3640" w:val="left"/>
        </w:tabs>
        <w:numPr>
          <w:ilvl w:val="2"/>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dispose or direct the disposition: -0-</w:t>
      </w:r>
    </w:p>
    <w:p>
      <w:pPr>
        <w:ind w:left="3640" w:hanging="672"/>
        <w:spacing w:after="0"/>
        <w:tabs>
          <w:tab w:leader="none" w:pos="3640" w:val="left"/>
        </w:tabs>
        <w:numPr>
          <w:ilvl w:val="2"/>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dispose or direct the disposition: 5,437,232</w:t>
      </w:r>
    </w:p>
    <w:p>
      <w:pPr>
        <w:spacing w:after="0" w:line="207" w:lineRule="exact"/>
        <w:rPr>
          <w:sz w:val="20"/>
          <w:szCs w:val="20"/>
          <w:color w:val="auto"/>
        </w:rPr>
      </w:pPr>
    </w:p>
    <w:p>
      <w:pPr>
        <w:ind w:left="1740" w:right="160"/>
        <w:spacing w:after="0" w:line="244" w:lineRule="auto"/>
        <w:rPr>
          <w:sz w:val="20"/>
          <w:szCs w:val="20"/>
          <w:color w:val="auto"/>
        </w:rPr>
      </w:pPr>
      <w:r>
        <w:rPr>
          <w:rFonts w:ascii="Times New Roman" w:cs="Times New Roman" w:eastAsia="Times New Roman" w:hAnsi="Times New Roman"/>
          <w:sz w:val="20"/>
          <w:szCs w:val="20"/>
          <w:color w:val="auto"/>
        </w:rPr>
        <w:t>CCPM has the power to dispose of and the power to vote the Common Shares beneficially owned by it, which powers may also be exercised by CCPOGP, its general partner, and CCCGP, the general partner of CCPOGP. Neither CCPOGP nor CCCGP directly owns any of the Common Shares. By reason of the provisions of Rule 13d-3 of the Act, each may be deemed to beneficially own the Common Shares beneficially owned by CCPM. However, none of the foregoing should be construed in and of itself as an admission by CCPOGP or CCCGP or by any Reporting Person as to beneficial ownership of Common Shares owned by another Reporting Person. In addition, each of CCPOGP and CCCGP expressly disclaims beneficial ownership of Common Shares owned by CCPM.</w:t>
      </w:r>
    </w:p>
    <w:p>
      <w:pPr>
        <w:sectPr>
          <w:pgSz w:w="11900" w:h="16838" w:orient="portrait"/>
          <w:cols w:equalWidth="0" w:num="1">
            <w:col w:w="11420"/>
          </w:cols>
          <w:pgMar w:left="240" w:top="216" w:right="239" w:bottom="1440" w:gutter="0" w:footer="0" w:header="0"/>
          <w:type w:val="continuous"/>
        </w:sectPr>
      </w:pPr>
    </w:p>
    <w:bookmarkStart w:id="15" w:name="page16"/>
    <w:bookmarkEnd w:id="15"/>
    <w:p>
      <w:pPr>
        <w:spacing w:after="0"/>
        <w:tabs>
          <w:tab w:leader="none" w:pos="5400" w:val="left"/>
          <w:tab w:leader="none" w:pos="9600" w:val="left"/>
        </w:tabs>
        <w:rPr>
          <w:sz w:val="20"/>
          <w:szCs w:val="20"/>
          <w:color w:val="auto"/>
        </w:rPr>
      </w:pPr>
      <w:r>
        <w:rPr>
          <w:rFonts w:ascii="Times New Roman" w:cs="Times New Roman" w:eastAsia="Times New Roman" w:hAnsi="Times New Roman"/>
          <w:sz w:val="22"/>
          <w:szCs w:val="22"/>
          <w:b w:val="1"/>
          <w:bCs w:val="1"/>
          <w:color w:val="auto"/>
        </w:rPr>
        <w:t>CUSIP No. 17878Y108</w:t>
      </w:r>
      <w:r>
        <w:rPr>
          <w:sz w:val="20"/>
          <w:szCs w:val="20"/>
          <w:color w:val="auto"/>
        </w:rPr>
        <w:tab/>
      </w:r>
      <w:r>
        <w:rPr>
          <w:rFonts w:ascii="Times New Roman" w:cs="Times New Roman" w:eastAsia="Times New Roman" w:hAnsi="Times New Roman"/>
          <w:sz w:val="22"/>
          <w:szCs w:val="22"/>
          <w:b w:val="1"/>
          <w:bCs w:val="1"/>
          <w:color w:val="auto"/>
        </w:rPr>
        <w:t>13G/A</w:t>
      </w:r>
      <w:r>
        <w:rPr>
          <w:sz w:val="20"/>
          <w:szCs w:val="20"/>
          <w:color w:val="auto"/>
        </w:rPr>
        <w:tab/>
      </w:r>
      <w:r>
        <w:rPr>
          <w:rFonts w:ascii="Times New Roman" w:cs="Times New Roman" w:eastAsia="Times New Roman" w:hAnsi="Times New Roman"/>
          <w:sz w:val="21"/>
          <w:szCs w:val="21"/>
          <w:b w:val="1"/>
          <w:bCs w:val="1"/>
          <w:color w:val="auto"/>
        </w:rPr>
        <w:t>Page 15 of 17 Pages</w:t>
      </w:r>
    </w:p>
    <w:p>
      <w:pPr>
        <w:sectPr>
          <w:pgSz w:w="11900" w:h="16838" w:orient="portrait"/>
          <w:cols w:equalWidth="0" w:num="1">
            <w:col w:w="11420"/>
          </w:cols>
          <w:pgMar w:left="240" w:top="216" w:right="2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1740" w:hanging="818"/>
        <w:spacing w:after="0"/>
        <w:tabs>
          <w:tab w:leader="none" w:pos="17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Centerbridge Credit Cayman GP Ltd.</w:t>
      </w:r>
    </w:p>
    <w:p>
      <w:pPr>
        <w:spacing w:after="0" w:line="21" w:lineRule="exact"/>
        <w:rPr>
          <w:rFonts w:ascii="Times New Roman" w:cs="Times New Roman" w:eastAsia="Times New Roman" w:hAnsi="Times New Roman"/>
          <w:sz w:val="20"/>
          <w:szCs w:val="20"/>
          <w:color w:val="auto"/>
        </w:rPr>
      </w:pPr>
    </w:p>
    <w:p>
      <w:pPr>
        <w:ind w:left="2980" w:hanging="681"/>
        <w:spacing w:after="0"/>
        <w:tabs>
          <w:tab w:leader="none" w:pos="298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beneficially owned: 8,467,316</w:t>
      </w:r>
    </w:p>
    <w:p>
      <w:pPr>
        <w:ind w:left="2980" w:hanging="681"/>
        <w:spacing w:after="0"/>
        <w:tabs>
          <w:tab w:leader="none" w:pos="298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7.8%</w:t>
      </w:r>
    </w:p>
    <w:p>
      <w:pPr>
        <w:ind w:left="2980" w:hanging="681"/>
        <w:spacing w:after="0"/>
        <w:tabs>
          <w:tab w:leader="none" w:pos="298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(i)Sole power to vote or direct the vote: -0-</w:t>
      </w:r>
    </w:p>
    <w:p>
      <w:pPr>
        <w:ind w:left="3640" w:hanging="672"/>
        <w:spacing w:after="0"/>
        <w:tabs>
          <w:tab w:leader="none" w:pos="3640" w:val="left"/>
        </w:tabs>
        <w:numPr>
          <w:ilvl w:val="2"/>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vote or direct the vote: 8,467,316</w:t>
      </w:r>
    </w:p>
    <w:p>
      <w:pPr>
        <w:ind w:left="3640" w:hanging="672"/>
        <w:spacing w:after="0"/>
        <w:tabs>
          <w:tab w:leader="none" w:pos="3640" w:val="left"/>
        </w:tabs>
        <w:numPr>
          <w:ilvl w:val="2"/>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dispose or direct the disposition: -0-</w:t>
      </w:r>
    </w:p>
    <w:p>
      <w:pPr>
        <w:ind w:left="3640" w:hanging="672"/>
        <w:spacing w:after="0"/>
        <w:tabs>
          <w:tab w:leader="none" w:pos="3640" w:val="left"/>
        </w:tabs>
        <w:numPr>
          <w:ilvl w:val="2"/>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dispose or direct the disposition: 8,467,316</w:t>
      </w:r>
    </w:p>
    <w:p>
      <w:pPr>
        <w:spacing w:after="0" w:line="207" w:lineRule="exact"/>
        <w:rPr>
          <w:sz w:val="20"/>
          <w:szCs w:val="20"/>
          <w:color w:val="auto"/>
        </w:rPr>
      </w:pPr>
    </w:p>
    <w:p>
      <w:pPr>
        <w:ind w:left="1740" w:right="340"/>
        <w:spacing w:after="0" w:line="244" w:lineRule="auto"/>
        <w:rPr>
          <w:sz w:val="20"/>
          <w:szCs w:val="20"/>
          <w:color w:val="auto"/>
        </w:rPr>
      </w:pPr>
      <w:r>
        <w:rPr>
          <w:rFonts w:ascii="Times New Roman" w:cs="Times New Roman" w:eastAsia="Times New Roman" w:hAnsi="Times New Roman"/>
          <w:sz w:val="20"/>
          <w:szCs w:val="20"/>
          <w:color w:val="auto"/>
        </w:rPr>
        <w:t>CCCGP, the general partner of CCPGP and CCPOGP, the general partners of CCP and CCPM, respectively, has the power to dispose of and the power to vote the Common Shares beneficially owned by CCP and CCPM. CCCGP does not directly own any of the Common Shares. By reason of the provisions of Rule 13d-3 of the Act, CCCGP may be deemed to beneficially own the Common Shares beneficially owned by CCP and CCPM. However, none of the foregoing should be construed in and of itself as an admission by CCCGP or by any Reporting Person as to beneficial ownership of Common Shares owned by another Reporting Person. In addition, CCCGP expressly disclaims beneficial ownership of Common Shares owned by CCP and CCPM.</w:t>
      </w:r>
    </w:p>
    <w:p>
      <w:pPr>
        <w:spacing w:after="0" w:line="200" w:lineRule="exact"/>
        <w:rPr>
          <w:sz w:val="20"/>
          <w:szCs w:val="20"/>
          <w:color w:val="auto"/>
        </w:rPr>
      </w:pPr>
    </w:p>
    <w:p>
      <w:pPr>
        <w:ind w:left="1740" w:right="140" w:hanging="818"/>
        <w:spacing w:after="0" w:line="251" w:lineRule="auto"/>
        <w:tabs>
          <w:tab w:leader="none" w:pos="17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Centerbridge Special Credit Partners III, L.P., Centerbridge Special Credit Partners General Partner III, L.P. and CSCP III Cayman GP Ltd.</w:t>
      </w:r>
    </w:p>
    <w:p>
      <w:pPr>
        <w:ind w:left="2860" w:hanging="561"/>
        <w:spacing w:after="0"/>
        <w:tabs>
          <w:tab w:leader="none" w:pos="286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beneficially owned: 471,394</w:t>
      </w:r>
    </w:p>
    <w:p>
      <w:pPr>
        <w:ind w:left="2860" w:hanging="561"/>
        <w:spacing w:after="0"/>
        <w:tabs>
          <w:tab w:leader="none" w:pos="286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0.4%.</w:t>
      </w:r>
    </w:p>
    <w:p>
      <w:pPr>
        <w:ind w:left="2860" w:hanging="561"/>
        <w:spacing w:after="0"/>
        <w:tabs>
          <w:tab w:leader="none" w:pos="286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(i)Sole power to vote or direct the vote: -0-</w:t>
      </w:r>
    </w:p>
    <w:p>
      <w:pPr>
        <w:ind w:left="3540" w:hanging="673"/>
        <w:spacing w:after="0"/>
        <w:tabs>
          <w:tab w:leader="none" w:pos="3540" w:val="left"/>
        </w:tabs>
        <w:numPr>
          <w:ilvl w:val="2"/>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vote or direct the vote: 471,394</w:t>
      </w:r>
    </w:p>
    <w:p>
      <w:pPr>
        <w:ind w:left="3540" w:hanging="673"/>
        <w:spacing w:after="0"/>
        <w:tabs>
          <w:tab w:leader="none" w:pos="3540" w:val="left"/>
        </w:tabs>
        <w:numPr>
          <w:ilvl w:val="2"/>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dispose or direct the disposition: -0-</w:t>
      </w:r>
    </w:p>
    <w:p>
      <w:pPr>
        <w:ind w:left="3540" w:hanging="673"/>
        <w:spacing w:after="0"/>
        <w:tabs>
          <w:tab w:leader="none" w:pos="3540" w:val="left"/>
        </w:tabs>
        <w:numPr>
          <w:ilvl w:val="2"/>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dispose or direct the disposition of: 471,394</w:t>
      </w:r>
    </w:p>
    <w:p>
      <w:pPr>
        <w:spacing w:after="0" w:line="207" w:lineRule="exact"/>
        <w:rPr>
          <w:sz w:val="20"/>
          <w:szCs w:val="20"/>
          <w:color w:val="auto"/>
        </w:rPr>
      </w:pPr>
    </w:p>
    <w:p>
      <w:pPr>
        <w:ind w:left="1740" w:right="200"/>
        <w:spacing w:after="0" w:line="251" w:lineRule="auto"/>
        <w:rPr>
          <w:sz w:val="20"/>
          <w:szCs w:val="20"/>
          <w:color w:val="auto"/>
        </w:rPr>
      </w:pPr>
      <w:r>
        <w:rPr>
          <w:rFonts w:ascii="Times New Roman" w:cs="Times New Roman" w:eastAsia="Times New Roman" w:hAnsi="Times New Roman"/>
          <w:sz w:val="20"/>
          <w:szCs w:val="20"/>
          <w:color w:val="auto"/>
        </w:rPr>
        <w:t>CSCPIII has the power to dispose of and the power to vote the Common Shares beneficially owned by it, which powers may also be exercised by CSCPGPIII, its general partner and by CSCPIIICGP, the general partner of</w:t>
      </w:r>
    </w:p>
    <w:p>
      <w:pPr>
        <w:ind w:left="1740" w:right="200"/>
        <w:spacing w:after="0"/>
        <w:rPr>
          <w:sz w:val="20"/>
          <w:szCs w:val="20"/>
          <w:color w:val="auto"/>
        </w:rPr>
      </w:pPr>
      <w:r>
        <w:rPr>
          <w:rFonts w:ascii="Times New Roman" w:cs="Times New Roman" w:eastAsia="Times New Roman" w:hAnsi="Times New Roman"/>
          <w:sz w:val="20"/>
          <w:szCs w:val="20"/>
          <w:color w:val="auto"/>
        </w:rPr>
        <w:t>CSCPGPIII. Neither of CSCPGPIII nor CSCPIIICGP directly owns any of the Common Shares. By reason of the provisions of Rule 13d-3 of the Act, each may be deemed to beneficially own the Common Shares beneficially owned by CSCPIII. However, none of the foregoing should be construed in and of itself as an admission by CSCPGPIII or CSCPIIICGP or by any Reporting Person as to beneficial ownership of the Common Shares owned by another Reporting Person. In addition, each of CSCPGPIII and CSCPIIICGP expressly disclaims beneficial ownership of the Common Shares owned by CSCPIII.</w:t>
      </w:r>
    </w:p>
    <w:p>
      <w:pPr>
        <w:spacing w:after="0" w:line="205" w:lineRule="exact"/>
        <w:rPr>
          <w:sz w:val="20"/>
          <w:szCs w:val="20"/>
          <w:color w:val="auto"/>
        </w:rPr>
      </w:pPr>
    </w:p>
    <w:p>
      <w:pPr>
        <w:ind w:left="1740" w:hanging="818"/>
        <w:spacing w:after="0"/>
        <w:tabs>
          <w:tab w:leader="none" w:pos="17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 T. Gallogly and Jeffrey Aronson</w:t>
      </w:r>
    </w:p>
    <w:p>
      <w:pPr>
        <w:spacing w:after="0" w:line="21" w:lineRule="exact"/>
        <w:rPr>
          <w:rFonts w:ascii="Times New Roman" w:cs="Times New Roman" w:eastAsia="Times New Roman" w:hAnsi="Times New Roman"/>
          <w:sz w:val="20"/>
          <w:szCs w:val="20"/>
          <w:color w:val="auto"/>
        </w:rPr>
      </w:pPr>
    </w:p>
    <w:p>
      <w:pPr>
        <w:ind w:left="2860" w:hanging="561"/>
        <w:spacing w:after="0"/>
        <w:tabs>
          <w:tab w:leader="none" w:pos="286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beneficially owned: 8,938,710</w:t>
      </w:r>
    </w:p>
    <w:p>
      <w:pPr>
        <w:ind w:left="2860" w:hanging="561"/>
        <w:spacing w:after="0"/>
        <w:tabs>
          <w:tab w:leader="none" w:pos="286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8.3%</w:t>
      </w:r>
    </w:p>
    <w:p>
      <w:pPr>
        <w:ind w:left="2860" w:hanging="561"/>
        <w:spacing w:after="0"/>
        <w:tabs>
          <w:tab w:leader="none" w:pos="286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(i)Sole power to vote or direct the vote: -0-</w:t>
      </w:r>
    </w:p>
    <w:p>
      <w:pPr>
        <w:ind w:left="3540" w:hanging="673"/>
        <w:spacing w:after="0"/>
        <w:tabs>
          <w:tab w:leader="none" w:pos="3540" w:val="left"/>
        </w:tabs>
        <w:numPr>
          <w:ilvl w:val="2"/>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vote or direct the vote: 8,938,710</w:t>
      </w:r>
    </w:p>
    <w:p>
      <w:pPr>
        <w:ind w:left="3540" w:hanging="673"/>
        <w:spacing w:after="0"/>
        <w:tabs>
          <w:tab w:leader="none" w:pos="3540" w:val="left"/>
        </w:tabs>
        <w:numPr>
          <w:ilvl w:val="2"/>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dispose or direct the disposition: -0-</w:t>
      </w:r>
    </w:p>
    <w:p>
      <w:pPr>
        <w:ind w:left="3540" w:hanging="673"/>
        <w:spacing w:after="0"/>
        <w:tabs>
          <w:tab w:leader="none" w:pos="3540" w:val="left"/>
        </w:tabs>
        <w:numPr>
          <w:ilvl w:val="2"/>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dispose or direct the disposition of: 8,938,710</w:t>
      </w:r>
    </w:p>
    <w:p>
      <w:pPr>
        <w:sectPr>
          <w:pgSz w:w="11900" w:h="16838" w:orient="portrait"/>
          <w:cols w:equalWidth="0" w:num="1">
            <w:col w:w="11420"/>
          </w:cols>
          <w:pgMar w:left="240" w:top="216" w:right="239" w:bottom="1440" w:gutter="0" w:footer="0" w:header="0"/>
          <w:type w:val="continuous"/>
        </w:sectPr>
      </w:pPr>
    </w:p>
    <w:bookmarkStart w:id="16" w:name="page17"/>
    <w:bookmarkEnd w:id="16"/>
    <w:p>
      <w:pPr>
        <w:spacing w:after="0"/>
        <w:tabs>
          <w:tab w:leader="none" w:pos="5400" w:val="left"/>
          <w:tab w:leader="none" w:pos="9600" w:val="left"/>
        </w:tabs>
        <w:rPr>
          <w:sz w:val="20"/>
          <w:szCs w:val="20"/>
          <w:color w:val="auto"/>
        </w:rPr>
      </w:pPr>
      <w:r>
        <w:rPr>
          <w:rFonts w:ascii="Times New Roman" w:cs="Times New Roman" w:eastAsia="Times New Roman" w:hAnsi="Times New Roman"/>
          <w:sz w:val="22"/>
          <w:szCs w:val="22"/>
          <w:b w:val="1"/>
          <w:bCs w:val="1"/>
          <w:color w:val="auto"/>
        </w:rPr>
        <w:t>CUSIP No. 17878Y108</w:t>
      </w:r>
      <w:r>
        <w:rPr>
          <w:sz w:val="20"/>
          <w:szCs w:val="20"/>
          <w:color w:val="auto"/>
        </w:rPr>
        <w:tab/>
      </w:r>
      <w:r>
        <w:rPr>
          <w:rFonts w:ascii="Times New Roman" w:cs="Times New Roman" w:eastAsia="Times New Roman" w:hAnsi="Times New Roman"/>
          <w:sz w:val="22"/>
          <w:szCs w:val="22"/>
          <w:b w:val="1"/>
          <w:bCs w:val="1"/>
          <w:color w:val="auto"/>
        </w:rPr>
        <w:t>13G/A</w:t>
      </w:r>
      <w:r>
        <w:rPr>
          <w:sz w:val="20"/>
          <w:szCs w:val="20"/>
          <w:color w:val="auto"/>
        </w:rPr>
        <w:tab/>
      </w:r>
      <w:r>
        <w:rPr>
          <w:rFonts w:ascii="Times New Roman" w:cs="Times New Roman" w:eastAsia="Times New Roman" w:hAnsi="Times New Roman"/>
          <w:sz w:val="21"/>
          <w:szCs w:val="21"/>
          <w:b w:val="1"/>
          <w:bCs w:val="1"/>
          <w:color w:val="auto"/>
        </w:rPr>
        <w:t>Page 16 of 17 Pages</w:t>
      </w:r>
    </w:p>
    <w:p>
      <w:pPr>
        <w:sectPr>
          <w:pgSz w:w="11900" w:h="16838" w:orient="portrait"/>
          <w:cols w:equalWidth="0" w:num="1">
            <w:col w:w="11420"/>
          </w:cols>
          <w:pgMar w:left="240" w:top="216" w:right="2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1720" w:right="200"/>
        <w:spacing w:after="0" w:line="243" w:lineRule="auto"/>
        <w:rPr>
          <w:sz w:val="20"/>
          <w:szCs w:val="20"/>
          <w:color w:val="auto"/>
        </w:rPr>
      </w:pPr>
      <w:r>
        <w:rPr>
          <w:rFonts w:ascii="Times New Roman" w:cs="Times New Roman" w:eastAsia="Times New Roman" w:hAnsi="Times New Roman"/>
          <w:sz w:val="20"/>
          <w:szCs w:val="20"/>
          <w:color w:val="auto"/>
        </w:rPr>
        <w:t>Messrs. Gallogly and Aronson, indirectly, through various intermediate entities controls CCP, CCPM and CSCPIII and, share power to vote the Common Shares beneficially owned by CCP, CCPM and CSCPIII. Neither Mr. Gallogly nor Mr. Aronson directly owns any of the Common Shares. By reason of the provisions of Rule 13d-3 of the Act, each may be deemed to beneficially own the Common Shares beneficially owned by CCP, CCPM and CSCPIII. However, none of the foregoing should be construed in and of itself as an admission by Messrs. Gallogly or Aronson or by any Reporting Person as to beneficial ownership of the Common Shares owned by another Reporting Person. In addition, each of Mr. Gallogly and Mr. Aronson expressly disclaims beneficial ownership of the Common Shares owned by any of CCP, CCPM and CSCPIII.</w:t>
      </w:r>
    </w:p>
    <w:p>
      <w:pPr>
        <w:spacing w:after="0" w:line="199" w:lineRule="exact"/>
        <w:rPr>
          <w:sz w:val="20"/>
          <w:szCs w:val="20"/>
          <w:color w:val="auto"/>
        </w:rPr>
      </w:pPr>
    </w:p>
    <w:p>
      <w:pPr>
        <w:ind w:left="100"/>
        <w:spacing w:after="0"/>
        <w:tabs>
          <w:tab w:leader="none" w:pos="180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3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55" w:lineRule="exact"/>
        <w:rPr>
          <w:sz w:val="20"/>
          <w:szCs w:val="20"/>
          <w:color w:val="auto"/>
        </w:rPr>
      </w:pPr>
    </w:p>
    <w:p>
      <w:pPr>
        <w:ind w:left="100"/>
        <w:spacing w:after="0"/>
        <w:tabs>
          <w:tab w:leader="none" w:pos="180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3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55" w:lineRule="exact"/>
        <w:rPr>
          <w:sz w:val="20"/>
          <w:szCs w:val="20"/>
          <w:color w:val="auto"/>
        </w:rPr>
      </w:pPr>
    </w:p>
    <w:p>
      <w:pPr>
        <w:ind w:left="100"/>
        <w:spacing w:after="0"/>
        <w:tabs>
          <w:tab w:leader="none" w:pos="180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19"/>
          <w:szCs w:val="19"/>
          <w:b w:val="1"/>
          <w:bCs w:val="1"/>
          <w:color w:val="auto"/>
        </w:rPr>
        <w:t>IDENTIFICATION AND CLASSIFICATION OF THE SUBSIDIARY WHICH ACQUIRED THE SECURITY</w:t>
      </w:r>
    </w:p>
    <w:p>
      <w:pPr>
        <w:spacing w:after="0" w:line="2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0"/>
          <w:szCs w:val="20"/>
          <w:b w:val="1"/>
          <w:bCs w:val="1"/>
          <w:color w:val="auto"/>
        </w:rPr>
        <w:t>BEING REPORTED ON BY THE PARENT HOLDING COMPANY OR CONTROL PERSON</w:t>
      </w:r>
    </w:p>
    <w:p>
      <w:pPr>
        <w:spacing w:after="0" w:line="20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00"/>
        <w:spacing w:after="0"/>
        <w:tabs>
          <w:tab w:leader="none" w:pos="180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3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00"/>
        <w:spacing w:after="0"/>
        <w:tabs>
          <w:tab w:leader="none" w:pos="180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3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00"/>
        <w:spacing w:after="0"/>
        <w:tabs>
          <w:tab w:leader="none" w:pos="180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CERTIFICATION</w:t>
      </w:r>
    </w:p>
    <w:p>
      <w:pPr>
        <w:spacing w:after="0" w:line="23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0"/>
          <w:szCs w:val="20"/>
          <w:color w:val="auto"/>
        </w:rPr>
        <w:t>Each of the Reporting Persons hereby makes the following certification:</w:t>
      </w:r>
    </w:p>
    <w:p>
      <w:pPr>
        <w:spacing w:after="0" w:line="229" w:lineRule="exact"/>
        <w:rPr>
          <w:sz w:val="20"/>
          <w:szCs w:val="20"/>
          <w:color w:val="auto"/>
        </w:rPr>
      </w:pPr>
    </w:p>
    <w:p>
      <w:pPr>
        <w:ind w:left="1820" w:right="260"/>
        <w:spacing w:after="0" w:line="249" w:lineRule="auto"/>
        <w:rPr>
          <w:sz w:val="20"/>
          <w:szCs w:val="20"/>
          <w:color w:val="auto"/>
        </w:rPr>
      </w:pPr>
      <w:r>
        <w:rPr>
          <w:rFonts w:ascii="Times New Roman" w:cs="Times New Roman" w:eastAsia="Times New Roman" w:hAnsi="Times New Roman"/>
          <w:sz w:val="20"/>
          <w:szCs w:val="20"/>
          <w:color w:val="auto"/>
        </w:rPr>
        <w:t>By signing below each of the Reporting Persons certifies that, to the best of its or his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216" w:right="239" w:bottom="1440" w:gutter="0" w:footer="0" w:header="0"/>
          <w:type w:val="continuous"/>
        </w:sectPr>
      </w:pPr>
    </w:p>
    <w:bookmarkStart w:id="17" w:name="page18"/>
    <w:bookmarkEnd w:id="17"/>
    <w:p>
      <w:pPr>
        <w:spacing w:after="0"/>
        <w:tabs>
          <w:tab w:leader="none" w:pos="5400" w:val="left"/>
          <w:tab w:leader="none" w:pos="9600" w:val="left"/>
        </w:tabs>
        <w:rPr>
          <w:sz w:val="20"/>
          <w:szCs w:val="20"/>
          <w:color w:val="auto"/>
        </w:rPr>
      </w:pPr>
      <w:r>
        <w:rPr>
          <w:rFonts w:ascii="Times New Roman" w:cs="Times New Roman" w:eastAsia="Times New Roman" w:hAnsi="Times New Roman"/>
          <w:sz w:val="22"/>
          <w:szCs w:val="22"/>
          <w:b w:val="1"/>
          <w:bCs w:val="1"/>
          <w:color w:val="auto"/>
        </w:rPr>
        <w:t>CUSIP No. 17878Y108</w:t>
      </w:r>
      <w:r>
        <w:rPr>
          <w:sz w:val="20"/>
          <w:szCs w:val="20"/>
          <w:color w:val="auto"/>
        </w:rPr>
        <w:tab/>
      </w:r>
      <w:r>
        <w:rPr>
          <w:rFonts w:ascii="Times New Roman" w:cs="Times New Roman" w:eastAsia="Times New Roman" w:hAnsi="Times New Roman"/>
          <w:sz w:val="22"/>
          <w:szCs w:val="22"/>
          <w:b w:val="1"/>
          <w:bCs w:val="1"/>
          <w:color w:val="auto"/>
        </w:rPr>
        <w:t>13G/A</w:t>
      </w:r>
      <w:r>
        <w:rPr>
          <w:sz w:val="20"/>
          <w:szCs w:val="20"/>
          <w:color w:val="auto"/>
        </w:rPr>
        <w:tab/>
      </w:r>
      <w:r>
        <w:rPr>
          <w:rFonts w:ascii="Times New Roman" w:cs="Times New Roman" w:eastAsia="Times New Roman" w:hAnsi="Times New Roman"/>
          <w:sz w:val="21"/>
          <w:szCs w:val="21"/>
          <w:b w:val="1"/>
          <w:bCs w:val="1"/>
          <w:color w:val="auto"/>
        </w:rPr>
        <w:t>Page 17 of 17 Pages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his or its knowledge and belief, each of the undersigned certifies that the information set forth in this statement is true, complete and correct.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February 9, 2017</w:t>
      </w:r>
    </w:p>
    <w:p>
      <w:pPr>
        <w:spacing w:after="0" w:line="22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CENTERBRIDGE CREDIT PARTNERS, L.P.</w:t>
      </w:r>
    </w:p>
    <w:p>
      <w:pPr>
        <w:spacing w:after="0" w:line="22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By: Centerbridge Credit Partners General Partner, L.P., its general partner</w:t>
      </w:r>
    </w:p>
    <w:p>
      <w:pPr>
        <w:spacing w:after="0" w:line="22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By: Centerbridge Credit Cayman GP Ltd., its general partner</w:t>
      </w:r>
    </w:p>
    <w:p>
      <w:pPr>
        <w:spacing w:after="0" w:line="22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/s/ Jeffrey H. Aronson</w:t>
      </w:r>
    </w:p>
    <w:p>
      <w:pPr>
        <w:spacing w:after="0" w:line="2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w:t>
      </w:r>
    </w:p>
    <w:p>
      <w:pPr>
        <w:ind w:left="3880"/>
        <w:spacing w:after="0"/>
        <w:rPr>
          <w:sz w:val="20"/>
          <w:szCs w:val="20"/>
          <w:color w:val="auto"/>
        </w:rPr>
      </w:pPr>
      <w:r>
        <w:rPr>
          <w:rFonts w:ascii="Times New Roman" w:cs="Times New Roman" w:eastAsia="Times New Roman" w:hAnsi="Times New Roman"/>
          <w:sz w:val="20"/>
          <w:szCs w:val="20"/>
          <w:color w:val="auto"/>
        </w:rPr>
        <w:t>Name: Jeffrey H. Aronson</w:t>
      </w:r>
    </w:p>
    <w:p>
      <w:pPr>
        <w:ind w:left="388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CENTERBRIDGE CREDIT PARTNERS GENERAL PARTNER, L.P.</w:t>
      </w:r>
    </w:p>
    <w:p>
      <w:pPr>
        <w:spacing w:after="0" w:line="22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By: Centerbridge Credit Cayman GP Ltd., its general partner</w:t>
      </w:r>
    </w:p>
    <w:p>
      <w:pPr>
        <w:spacing w:after="0" w:line="22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/s/ Jeffrey H. Aronson</w:t>
      </w:r>
    </w:p>
    <w:p>
      <w:pPr>
        <w:spacing w:after="0" w:line="2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w:t>
      </w:r>
    </w:p>
    <w:p>
      <w:pPr>
        <w:ind w:left="3880"/>
        <w:spacing w:after="0"/>
        <w:rPr>
          <w:sz w:val="20"/>
          <w:szCs w:val="20"/>
          <w:color w:val="auto"/>
        </w:rPr>
      </w:pPr>
      <w:r>
        <w:rPr>
          <w:rFonts w:ascii="Times New Roman" w:cs="Times New Roman" w:eastAsia="Times New Roman" w:hAnsi="Times New Roman"/>
          <w:sz w:val="20"/>
          <w:szCs w:val="20"/>
          <w:color w:val="auto"/>
        </w:rPr>
        <w:t>Name: Jeffrey H. Aronson</w:t>
      </w:r>
    </w:p>
    <w:p>
      <w:pPr>
        <w:ind w:left="388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23"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CENTERBRIDGE CREDIT PARTNERS</w:t>
      </w:r>
    </w:p>
    <w:p>
      <w:pPr>
        <w:spacing w:after="0" w:line="2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MASTER, L.P.</w:t>
      </w:r>
    </w:p>
    <w:p>
      <w:pPr>
        <w:spacing w:after="0" w:line="20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By: Centerbridge Credit Partners Offshore General Partner, L.P., its general partner</w:t>
      </w:r>
    </w:p>
    <w:p>
      <w:pPr>
        <w:spacing w:after="0" w:line="22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By: Centerbridge Credit Cayman GP Ltd., its general partner</w:t>
      </w:r>
    </w:p>
    <w:p>
      <w:pPr>
        <w:spacing w:after="0" w:line="22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/s/ Jeffrey H. Aronson</w:t>
      </w:r>
    </w:p>
    <w:p>
      <w:pPr>
        <w:spacing w:after="0" w:line="2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w:t>
      </w:r>
    </w:p>
    <w:p>
      <w:pPr>
        <w:ind w:left="3880"/>
        <w:spacing w:after="0"/>
        <w:rPr>
          <w:sz w:val="20"/>
          <w:szCs w:val="20"/>
          <w:color w:val="auto"/>
        </w:rPr>
      </w:pPr>
      <w:r>
        <w:rPr>
          <w:rFonts w:ascii="Times New Roman" w:cs="Times New Roman" w:eastAsia="Times New Roman" w:hAnsi="Times New Roman"/>
          <w:sz w:val="20"/>
          <w:szCs w:val="20"/>
          <w:color w:val="auto"/>
        </w:rPr>
        <w:t>Name: Jeffrey H. Aronson</w:t>
      </w:r>
    </w:p>
    <w:p>
      <w:pPr>
        <w:ind w:left="3880"/>
        <w:spacing w:after="0"/>
        <w:rPr>
          <w:sz w:val="20"/>
          <w:szCs w:val="20"/>
          <w:color w:val="auto"/>
        </w:rPr>
      </w:pPr>
      <w:r>
        <w:rPr>
          <w:rFonts w:ascii="Times New Roman" w:cs="Times New Roman" w:eastAsia="Times New Roman" w:hAnsi="Times New Roman"/>
          <w:sz w:val="20"/>
          <w:szCs w:val="20"/>
          <w:color w:val="auto"/>
        </w:rPr>
        <w:t>Title: Authorized Signatory</w:t>
      </w:r>
    </w:p>
    <w:p>
      <w:pPr>
        <w:sectPr>
          <w:pgSz w:w="11900" w:h="16838" w:orient="portrait"/>
          <w:cols w:equalWidth="0" w:num="1">
            <w:col w:w="11420"/>
          </w:cols>
          <w:pgMar w:left="240" w:top="216" w:right="239" w:bottom="1440" w:gutter="0" w:footer="0" w:header="0"/>
        </w:sectPr>
      </w:pPr>
    </w:p>
    <w:bookmarkStart w:id="18" w:name="page19"/>
    <w:bookmarkEnd w:id="18"/>
    <w:p>
      <w:pPr>
        <w:ind w:left="2680"/>
        <w:spacing w:after="0"/>
        <w:rPr>
          <w:sz w:val="20"/>
          <w:szCs w:val="20"/>
          <w:color w:val="auto"/>
        </w:rPr>
      </w:pPr>
      <w:r>
        <w:rPr>
          <w:rFonts w:ascii="Times New Roman" w:cs="Times New Roman" w:eastAsia="Times New Roman" w:hAnsi="Times New Roman"/>
          <w:sz w:val="20"/>
          <w:szCs w:val="20"/>
          <w:color w:val="auto"/>
        </w:rPr>
        <w:t>CENTERBRIDGE CREDIT PARTNERS</w:t>
      </w:r>
    </w:p>
    <w:p>
      <w:pPr>
        <w:spacing w:after="0" w:line="2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OFFSHORE GENERAL PARTNER, L.P.</w:t>
      </w:r>
    </w:p>
    <w:p>
      <w:pPr>
        <w:spacing w:after="0" w:line="20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By: Centerbridge Credit Cayman GP Ltd., its general partner</w:t>
      </w:r>
    </w:p>
    <w:p>
      <w:pPr>
        <w:spacing w:after="0" w:line="22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/s/ Jeffrey H. Aronson</w:t>
      </w:r>
    </w:p>
    <w:p>
      <w:pPr>
        <w:spacing w:after="0" w:line="2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w:t>
      </w:r>
    </w:p>
    <w:p>
      <w:pPr>
        <w:ind w:left="2680"/>
        <w:spacing w:after="0"/>
        <w:rPr>
          <w:sz w:val="20"/>
          <w:szCs w:val="20"/>
          <w:color w:val="auto"/>
        </w:rPr>
      </w:pPr>
      <w:r>
        <w:rPr>
          <w:rFonts w:ascii="Times New Roman" w:cs="Times New Roman" w:eastAsia="Times New Roman" w:hAnsi="Times New Roman"/>
          <w:sz w:val="20"/>
          <w:szCs w:val="20"/>
          <w:color w:val="auto"/>
        </w:rPr>
        <w:t>Name: Jeffrey H. Aronson</w:t>
      </w:r>
    </w:p>
    <w:p>
      <w:pPr>
        <w:ind w:left="268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CENTERBRIDGE CREDIT CAYMAN GP LTD.</w:t>
      </w:r>
    </w:p>
    <w:p>
      <w:pPr>
        <w:spacing w:after="0" w:line="22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/s/ Jeffrey H. Aronson</w:t>
      </w:r>
    </w:p>
    <w:p>
      <w:pPr>
        <w:spacing w:after="0" w:line="2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w:t>
      </w:r>
    </w:p>
    <w:p>
      <w:pPr>
        <w:ind w:left="2680"/>
        <w:spacing w:after="0"/>
        <w:rPr>
          <w:sz w:val="20"/>
          <w:szCs w:val="20"/>
          <w:color w:val="auto"/>
        </w:rPr>
      </w:pPr>
      <w:r>
        <w:rPr>
          <w:rFonts w:ascii="Times New Roman" w:cs="Times New Roman" w:eastAsia="Times New Roman" w:hAnsi="Times New Roman"/>
          <w:sz w:val="20"/>
          <w:szCs w:val="20"/>
          <w:color w:val="auto"/>
        </w:rPr>
        <w:t>Name: Jeffrey H. Aronson</w:t>
      </w:r>
    </w:p>
    <w:p>
      <w:pPr>
        <w:ind w:left="268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CENTERBRIDGE SPECIAL CREDIT PARTNERS III, L.P.</w:t>
      </w:r>
    </w:p>
    <w:p>
      <w:pPr>
        <w:spacing w:after="0" w:line="22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Centerbridge Special Credit Partners General Partner III, L.P., its general partner</w:t>
      </w:r>
    </w:p>
    <w:p>
      <w:pPr>
        <w:spacing w:after="0" w:line="24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By: CSCP III Cayman GP Ltd., its general partner</w:t>
      </w:r>
    </w:p>
    <w:p>
      <w:pPr>
        <w:spacing w:after="0" w:line="22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/s/ Jeffrey H. Aronson</w:t>
      </w:r>
    </w:p>
    <w:p>
      <w:pPr>
        <w:spacing w:after="0" w:line="2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w:t>
      </w:r>
    </w:p>
    <w:p>
      <w:pPr>
        <w:ind w:left="2680"/>
        <w:spacing w:after="0"/>
        <w:rPr>
          <w:sz w:val="20"/>
          <w:szCs w:val="20"/>
          <w:color w:val="auto"/>
        </w:rPr>
      </w:pPr>
      <w:r>
        <w:rPr>
          <w:rFonts w:ascii="Times New Roman" w:cs="Times New Roman" w:eastAsia="Times New Roman" w:hAnsi="Times New Roman"/>
          <w:sz w:val="20"/>
          <w:szCs w:val="20"/>
          <w:color w:val="auto"/>
        </w:rPr>
        <w:t>Name: Jeffrey H. Aronson</w:t>
      </w:r>
    </w:p>
    <w:p>
      <w:pPr>
        <w:ind w:left="268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CENTERBRIDGE SPECIAL CREDIT PARTNERS GENERAL PARTNER III, L.P.</w:t>
      </w:r>
    </w:p>
    <w:p>
      <w:pPr>
        <w:spacing w:after="0" w:line="24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By: CSCP III Cayman GP Ltd., its general partner</w:t>
      </w:r>
    </w:p>
    <w:p>
      <w:pPr>
        <w:spacing w:after="0" w:line="22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/s/ Jeffrey H. Aronson</w:t>
      </w:r>
    </w:p>
    <w:p>
      <w:pPr>
        <w:spacing w:after="0" w:line="2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w:t>
      </w:r>
    </w:p>
    <w:p>
      <w:pPr>
        <w:ind w:left="2680"/>
        <w:spacing w:after="0"/>
        <w:rPr>
          <w:sz w:val="20"/>
          <w:szCs w:val="20"/>
          <w:color w:val="auto"/>
        </w:rPr>
      </w:pPr>
      <w:r>
        <w:rPr>
          <w:rFonts w:ascii="Times New Roman" w:cs="Times New Roman" w:eastAsia="Times New Roman" w:hAnsi="Times New Roman"/>
          <w:sz w:val="20"/>
          <w:szCs w:val="20"/>
          <w:color w:val="auto"/>
        </w:rPr>
        <w:t>Name: Jeffrey H. Aronson</w:t>
      </w:r>
    </w:p>
    <w:p>
      <w:pPr>
        <w:ind w:left="268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CSCP III CAYMAN GP LTD.</w:t>
      </w:r>
    </w:p>
    <w:p>
      <w:pPr>
        <w:spacing w:after="0" w:line="22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/s/ Jeffrey H. Aronson</w:t>
      </w:r>
    </w:p>
    <w:p>
      <w:pPr>
        <w:spacing w:after="0" w:line="2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w:t>
      </w:r>
    </w:p>
    <w:p>
      <w:pPr>
        <w:ind w:left="2680"/>
        <w:spacing w:after="0"/>
        <w:rPr>
          <w:sz w:val="20"/>
          <w:szCs w:val="20"/>
          <w:color w:val="auto"/>
        </w:rPr>
      </w:pPr>
      <w:r>
        <w:rPr>
          <w:rFonts w:ascii="Times New Roman" w:cs="Times New Roman" w:eastAsia="Times New Roman" w:hAnsi="Times New Roman"/>
          <w:sz w:val="20"/>
          <w:szCs w:val="20"/>
          <w:color w:val="auto"/>
        </w:rPr>
        <w:t>Name: Jeffrey H. Aronson</w:t>
      </w:r>
    </w:p>
    <w:p>
      <w:pPr>
        <w:ind w:left="2680"/>
        <w:spacing w:after="0"/>
        <w:rPr>
          <w:sz w:val="20"/>
          <w:szCs w:val="20"/>
          <w:color w:val="auto"/>
        </w:rPr>
      </w:pPr>
      <w:r>
        <w:rPr>
          <w:rFonts w:ascii="Times New Roman" w:cs="Times New Roman" w:eastAsia="Times New Roman" w:hAnsi="Times New Roman"/>
          <w:sz w:val="20"/>
          <w:szCs w:val="20"/>
          <w:color w:val="auto"/>
        </w:rPr>
        <w:t>Title: Authorized Signatory</w:t>
      </w:r>
    </w:p>
    <w:p>
      <w:pPr>
        <w:sectPr>
          <w:pgSz w:w="11900" w:h="16838" w:orient="portrait"/>
          <w:cols w:equalWidth="0" w:num="1">
            <w:col w:w="9280"/>
          </w:cols>
          <w:pgMar w:left="1440" w:top="913" w:right="1179" w:bottom="1440" w:gutter="0" w:footer="0" w:header="0"/>
        </w:sectPr>
      </w:pPr>
    </w:p>
    <w:bookmarkStart w:id="19" w:name="page20"/>
    <w:bookmarkEnd w:id="19"/>
    <w:p>
      <w:pPr>
        <w:ind w:left="2680"/>
        <w:spacing w:after="0"/>
        <w:rPr>
          <w:sz w:val="20"/>
          <w:szCs w:val="20"/>
          <w:color w:val="auto"/>
        </w:rPr>
      </w:pPr>
      <w:r>
        <w:rPr>
          <w:rFonts w:ascii="Times New Roman" w:cs="Times New Roman" w:eastAsia="Times New Roman" w:hAnsi="Times New Roman"/>
          <w:sz w:val="20"/>
          <w:szCs w:val="20"/>
          <w:color w:val="auto"/>
        </w:rPr>
        <w:t>MARK T. GALLOGLY</w:t>
      </w:r>
    </w:p>
    <w:p>
      <w:pPr>
        <w:spacing w:after="0" w:line="22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/s/ Mark T. Gallogly</w:t>
      </w:r>
    </w:p>
    <w:p>
      <w:pPr>
        <w:spacing w:after="0" w:line="21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w:t>
      </w:r>
    </w:p>
    <w:p>
      <w:pPr>
        <w:spacing w:after="0" w:line="22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JEFFREY H. ARONSON</w:t>
      </w:r>
    </w:p>
    <w:p>
      <w:pPr>
        <w:spacing w:after="0" w:line="22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/s/ Jeffrey H. Aronson</w:t>
      </w:r>
    </w:p>
    <w:p>
      <w:pPr>
        <w:spacing w:after="0" w:line="21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w:t>
      </w:r>
    </w:p>
    <w:sectPr>
      <w:pgSz w:w="11900" w:h="16838" w:orient="portrait"/>
      <w:cols w:equalWidth="0" w:num="1">
        <w:col w:w="9019"/>
      </w:cols>
      <w:pgMar w:left="1440" w:top="9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2">
    <w:nsid w:val="238E1F29"/>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abstractNum w:abstractNumId="3">
    <w:nsid w:val="46E87CCD"/>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2"/>
    </w:lvl>
  </w:abstractNum>
  <w:abstractNum w:abstractNumId="4">
    <w:nsid w:val="3D1B58BA"/>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2"/>
    </w:lvl>
  </w:abstractNum>
  <w:abstractNum w:abstractNumId="5">
    <w:nsid w:val="507ED7AB"/>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2019-12-16T08:35:41Z</dcterms:created>
  <dcterms:modified xsi:type="dcterms:W3CDTF">2019-12-16T08:35:41Z</dcterms:modified>
</cp:coreProperties>
</file>