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Stone Carolyn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CFO &amp; Treasurer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42,644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1.44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304,566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amendment is being filed to correct the number of common shares reported.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Carolyn Stone, by Bradley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J. Dodson,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261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6748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2020-02-27T18:23:21Z</dcterms:created>
  <dcterms:modified xsi:type="dcterms:W3CDTF">2020-02-27T18:23:21Z</dcterms:modified>
</cp:coreProperties>
</file>