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8"/>
            <w:vMerge w:val="restart"/>
          </w:tcPr>
          <w:p>
            <w:pPr>
              <w:jc w:val="center"/>
              <w:ind w:right="4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spacing w:after="0"/>
              <w:rPr>
                <w:sz w:val="20"/>
                <w:szCs w:val="20"/>
                <w:color w:val="auto"/>
              </w:rPr>
            </w:pPr>
            <w:r>
              <w:rPr>
                <w:rFonts w:ascii="Arial" w:cs="Arial" w:eastAsia="Arial" w:hAnsi="Arial"/>
                <w:sz w:val="17"/>
                <w:szCs w:val="17"/>
                <w:color w:val="0000FF"/>
              </w:rPr>
              <w:t>TX</w:t>
            </w:r>
          </w:p>
        </w:tc>
        <w:tc>
          <w:tcPr>
            <w:tcW w:w="1180" w:type="dxa"/>
            <w:vAlign w:val="bottom"/>
          </w:tcPr>
          <w:p>
            <w:pPr>
              <w:ind w:left="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78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gridSpan w:val="3"/>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6"/>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39,820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71"/>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3"/>
                <w:szCs w:val="23"/>
                <w:color w:val="auto"/>
              </w:rPr>
            </w:pPr>
          </w:p>
        </w:tc>
        <w:tc>
          <w:tcPr>
            <w:tcW w:w="1380" w:type="dxa"/>
            <w:vAlign w:val="bottom"/>
            <w:gridSpan w:val="3"/>
          </w:tcPr>
          <w:p>
            <w:pPr>
              <w:ind w:left="420"/>
              <w:spacing w:after="0"/>
              <w:rPr>
                <w:sz w:val="20"/>
                <w:szCs w:val="20"/>
                <w:color w:val="auto"/>
              </w:rPr>
            </w:pPr>
            <w:r>
              <w:rPr>
                <w:rFonts w:ascii="Arial" w:cs="Arial" w:eastAsia="Arial" w:hAnsi="Arial"/>
                <w:sz w:val="17"/>
                <w:szCs w:val="17"/>
                <w:color w:val="0000FF"/>
              </w:rPr>
              <w:t>817,296</w:t>
            </w:r>
          </w:p>
        </w:tc>
        <w:tc>
          <w:tcPr>
            <w:tcW w:w="2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gridSpan w:val="3"/>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39,820</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3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0.8</w:t>
            </w:r>
          </w:p>
        </w:tc>
        <w:tc>
          <w:tcPr>
            <w:tcW w:w="1380" w:type="dxa"/>
            <w:vAlign w:val="bottom"/>
            <w:gridSpan w:val="3"/>
          </w:tcPr>
          <w:p>
            <w:pPr>
              <w:ind w:left="420"/>
              <w:spacing w:after="0"/>
              <w:rPr>
                <w:sz w:val="20"/>
                <w:szCs w:val="20"/>
                <w:color w:val="auto"/>
              </w:rPr>
            </w:pPr>
            <w:r>
              <w:rPr>
                <w:rFonts w:ascii="Arial" w:cs="Arial" w:eastAsia="Arial" w:hAnsi="Arial"/>
                <w:sz w:val="17"/>
                <w:szCs w:val="17"/>
                <w:color w:val="0000FF"/>
              </w:rPr>
              <w:t>777,476</w:t>
            </w:r>
          </w:p>
        </w:tc>
        <w:tc>
          <w:tcPr>
            <w:tcW w:w="2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gridSpan w:val="3"/>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13,001</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3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0.8</w:t>
            </w:r>
          </w:p>
        </w:tc>
        <w:tc>
          <w:tcPr>
            <w:tcW w:w="1380" w:type="dxa"/>
            <w:vAlign w:val="bottom"/>
            <w:gridSpan w:val="3"/>
          </w:tcPr>
          <w:p>
            <w:pPr>
              <w:ind w:left="420"/>
              <w:spacing w:after="0"/>
              <w:rPr>
                <w:sz w:val="20"/>
                <w:szCs w:val="20"/>
                <w:color w:val="auto"/>
              </w:rPr>
            </w:pPr>
            <w:r>
              <w:rPr>
                <w:rFonts w:ascii="Arial" w:cs="Arial" w:eastAsia="Arial" w:hAnsi="Arial"/>
                <w:sz w:val="17"/>
                <w:szCs w:val="17"/>
                <w:color w:val="0000FF"/>
              </w:rPr>
              <w:t>764,475</w:t>
            </w:r>
          </w:p>
        </w:tc>
        <w:tc>
          <w:tcPr>
            <w:tcW w:w="2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1"/>
                <w:szCs w:val="21"/>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02/11/2016</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39,820</w:t>
            </w:r>
          </w:p>
        </w:tc>
        <w:tc>
          <w:tcPr>
            <w:tcW w:w="800" w:type="dxa"/>
            <w:vAlign w:val="bottom"/>
            <w:gridSpan w:val="2"/>
          </w:tcPr>
          <w:p>
            <w:pPr>
              <w:jc w:val="center"/>
              <w:ind w:right="16"/>
              <w:spacing w:after="0"/>
              <w:rPr>
                <w:sz w:val="20"/>
                <w:szCs w:val="20"/>
                <w:color w:val="auto"/>
              </w:rPr>
            </w:pPr>
            <w:r>
              <w:rPr>
                <w:rFonts w:ascii="Arial" w:cs="Arial" w:eastAsia="Arial" w:hAnsi="Arial"/>
                <w:sz w:val="11"/>
                <w:szCs w:val="11"/>
                <w:color w:val="008000"/>
                <w:w w:val="88"/>
              </w:rPr>
              <w:t>(1)</w:t>
            </w:r>
          </w:p>
        </w:tc>
        <w:tc>
          <w:tcPr>
            <w:tcW w:w="20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39,820</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60" w:type="dxa"/>
            <w:vAlign w:val="bottom"/>
          </w:tcPr>
          <w:p>
            <w:pPr>
              <w:ind w:left="220"/>
              <w:spacing w:after="0"/>
              <w:rPr>
                <w:sz w:val="20"/>
                <w:szCs w:val="20"/>
                <w:color w:val="auto"/>
              </w:rPr>
            </w:pPr>
            <w:r>
              <w:rPr>
                <w:rFonts w:ascii="Arial" w:cs="Arial" w:eastAsia="Arial" w:hAnsi="Arial"/>
                <w:sz w:val="13"/>
                <w:szCs w:val="13"/>
                <w:color w:val="0000FF"/>
                <w:w w:val="89"/>
              </w:rPr>
              <w:t>119,460</w:t>
            </w:r>
          </w:p>
        </w:tc>
        <w:tc>
          <w:tcPr>
            <w:tcW w:w="26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is the economic equivalent of Civeo common share and is payable in cash. The phantom shares vest at various times based on the grant date. 39,820 shares vested on February 11, 2016.</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Bradley J. Dodson</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02/15/2016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2019-12-24T07:22:10Z</dcterms:created>
  <dcterms:modified xsi:type="dcterms:W3CDTF">2019-12-24T07:22:10Z</dcterms:modified>
</cp:coreProperties>
</file>