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4876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48761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Stone Carolyn J</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Civeo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CVEO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02/23/2023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18"/>
        <w:spacing w:after="0"/>
        <w:rPr>
          <w:sz w:val="20"/>
          <w:szCs w:val="20"/>
          <w:color w:val="auto"/>
        </w:rPr>
      </w:pPr>
      <w:r>
        <w:rPr>
          <w:rFonts w:ascii="Arial" w:cs="Arial" w:eastAsia="Arial" w:hAnsi="Arial"/>
          <w:sz w:val="16"/>
          <w:szCs w:val="16"/>
          <w:color w:val="0000FF"/>
        </w:rPr>
        <w:t>SVP, CFO &amp; Treasurer</w:t>
      </w:r>
    </w:p>
    <w:p>
      <w:pPr>
        <w:spacing w:after="0" w:line="308" w:lineRule="exact"/>
        <w:rPr>
          <w:sz w:val="24"/>
          <w:szCs w:val="24"/>
          <w:color w:val="auto"/>
        </w:rPr>
      </w:pPr>
    </w:p>
    <w:p>
      <w:pPr>
        <w:sectPr>
          <w:pgSz w:w="11900" w:h="16838" w:orient="portrait"/>
          <w:cols w:equalWidth="0" w:num="3">
            <w:col w:w="3200" w:space="720"/>
            <w:col w:w="3102" w:space="720"/>
            <w:col w:w="3338"/>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HOUSTON</w:t>
            </w:r>
          </w:p>
        </w:tc>
        <w:tc>
          <w:tcPr>
            <w:tcW w:w="1020" w:type="dxa"/>
            <w:vAlign w:val="bottom"/>
          </w:tcPr>
          <w:p>
            <w:pPr>
              <w:ind w:left="22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77002</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Shares</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74"/>
              <w:spacing w:after="0"/>
              <w:rPr>
                <w:sz w:val="20"/>
                <w:szCs w:val="20"/>
                <w:color w:val="auto"/>
              </w:rPr>
            </w:pPr>
            <w:r>
              <w:rPr>
                <w:rFonts w:ascii="Arial" w:cs="Arial" w:eastAsia="Arial" w:hAnsi="Arial"/>
                <w:sz w:val="16"/>
                <w:szCs w:val="16"/>
                <w:color w:val="0000FF"/>
                <w:w w:val="94"/>
              </w:rPr>
              <w:t>02/25/2023</w:t>
            </w:r>
          </w:p>
        </w:tc>
        <w:tc>
          <w:tcPr>
            <w:tcW w:w="5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10,848</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right"/>
              <w:ind w:right="16"/>
              <w:spacing w:after="0" w:line="304"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Arial" w:cs="Arial" w:eastAsia="Arial" w:hAnsi="Arial"/>
                <w:sz w:val="16"/>
                <w:szCs w:val="16"/>
                <w:color w:val="0000FF"/>
              </w:rPr>
              <w:t>45,360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color w:val="0000FF"/>
              </w:rPr>
              <w:t>Common Shares</w:t>
            </w:r>
          </w:p>
        </w:tc>
        <w:tc>
          <w:tcPr>
            <w:tcW w:w="1060" w:type="dxa"/>
            <w:vAlign w:val="bottom"/>
          </w:tcPr>
          <w:p>
            <w:pPr>
              <w:spacing w:after="0"/>
              <w:rPr>
                <w:sz w:val="21"/>
                <w:szCs w:val="21"/>
                <w:color w:val="auto"/>
              </w:rPr>
            </w:pPr>
          </w:p>
        </w:tc>
        <w:tc>
          <w:tcPr>
            <w:tcW w:w="1820" w:type="dxa"/>
            <w:vAlign w:val="bottom"/>
            <w:gridSpan w:val="2"/>
          </w:tcPr>
          <w:p>
            <w:pPr>
              <w:jc w:val="center"/>
              <w:ind w:left="674"/>
              <w:spacing w:after="0"/>
              <w:rPr>
                <w:sz w:val="20"/>
                <w:szCs w:val="20"/>
                <w:color w:val="auto"/>
              </w:rPr>
            </w:pPr>
            <w:r>
              <w:rPr>
                <w:rFonts w:ascii="Arial" w:cs="Arial" w:eastAsia="Arial" w:hAnsi="Arial"/>
                <w:sz w:val="16"/>
                <w:szCs w:val="16"/>
                <w:color w:val="0000FF"/>
                <w:w w:val="94"/>
              </w:rPr>
              <w:t>02/25/2023</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D</w:t>
            </w:r>
          </w:p>
        </w:tc>
        <w:tc>
          <w:tcPr>
            <w:tcW w:w="700" w:type="dxa"/>
            <w:vAlign w:val="bottom"/>
          </w:tcPr>
          <w:p>
            <w:pPr>
              <w:jc w:val="right"/>
              <w:spacing w:after="0"/>
              <w:rPr>
                <w:sz w:val="20"/>
                <w:szCs w:val="20"/>
                <w:color w:val="auto"/>
              </w:rPr>
            </w:pPr>
            <w:r>
              <w:rPr>
                <w:rFonts w:ascii="Arial" w:cs="Arial" w:eastAsia="Arial" w:hAnsi="Arial"/>
                <w:sz w:val="16"/>
                <w:szCs w:val="16"/>
                <w:color w:val="0000FF"/>
              </w:rPr>
              <w:t>10,848</w:t>
            </w:r>
          </w:p>
        </w:tc>
        <w:tc>
          <w:tcPr>
            <w:tcW w:w="660" w:type="dxa"/>
            <w:vAlign w:val="bottom"/>
          </w:tcPr>
          <w:p>
            <w:pPr>
              <w:ind w:left="320"/>
              <w:spacing w:after="0"/>
              <w:rPr>
                <w:sz w:val="20"/>
                <w:szCs w:val="20"/>
                <w:color w:val="auto"/>
              </w:rPr>
            </w:pPr>
            <w:r>
              <w:rPr>
                <w:rFonts w:ascii="Arial" w:cs="Arial" w:eastAsia="Arial" w:hAnsi="Arial"/>
                <w:sz w:val="16"/>
                <w:szCs w:val="16"/>
                <w:color w:val="0000FF"/>
              </w:rPr>
              <w:t>D</w:t>
            </w:r>
          </w:p>
        </w:tc>
        <w:tc>
          <w:tcPr>
            <w:tcW w:w="560" w:type="dxa"/>
            <w:vAlign w:val="bottom"/>
            <w:gridSpan w:val="2"/>
          </w:tcPr>
          <w:p>
            <w:pPr>
              <w:ind w:left="60"/>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30.93</w:t>
            </w:r>
          </w:p>
        </w:tc>
        <w:tc>
          <w:tcPr>
            <w:tcW w:w="1260" w:type="dxa"/>
            <w:vAlign w:val="bottom"/>
            <w:gridSpan w:val="3"/>
          </w:tcPr>
          <w:p>
            <w:pPr>
              <w:ind w:left="400"/>
              <w:spacing w:after="0"/>
              <w:rPr>
                <w:sz w:val="20"/>
                <w:szCs w:val="20"/>
                <w:color w:val="auto"/>
              </w:rPr>
            </w:pPr>
            <w:r>
              <w:rPr>
                <w:rFonts w:ascii="Arial" w:cs="Arial" w:eastAsia="Arial" w:hAnsi="Arial"/>
                <w:sz w:val="16"/>
                <w:szCs w:val="16"/>
                <w:color w:val="0000FF"/>
              </w:rPr>
              <w:t>34,512</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9"/>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jc w:val="right"/>
              <w:ind w:right="180"/>
              <w:spacing w:after="0"/>
              <w:rPr>
                <w:sz w:val="20"/>
                <w:szCs w:val="20"/>
                <w:color w:val="auto"/>
              </w:rPr>
            </w:pPr>
            <w:r>
              <w:rPr>
                <w:rFonts w:ascii="Arial" w:cs="Arial" w:eastAsia="Arial" w:hAnsi="Arial"/>
                <w:sz w:val="13"/>
                <w:szCs w:val="13"/>
                <w:color w:val="0000FF"/>
              </w:rPr>
              <w:t>02/23/2023</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rPr>
                <w:sz w:val="20"/>
                <w:szCs w:val="20"/>
                <w:color w:val="auto"/>
              </w:rPr>
            </w:pPr>
            <w:r>
              <w:rPr>
                <w:rFonts w:ascii="Arial" w:cs="Arial" w:eastAsia="Arial" w:hAnsi="Arial"/>
                <w:sz w:val="13"/>
                <w:szCs w:val="13"/>
                <w:color w:val="0000FF"/>
              </w:rPr>
              <w:t>11,634</w:t>
            </w:r>
          </w:p>
        </w:tc>
        <w:tc>
          <w:tcPr>
            <w:tcW w:w="5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spacing w:after="0"/>
              <w:rPr>
                <w:sz w:val="20"/>
                <w:szCs w:val="20"/>
                <w:color w:val="auto"/>
              </w:rPr>
            </w:pPr>
            <w:r>
              <w:rPr>
                <w:rFonts w:ascii="Arial" w:cs="Arial" w:eastAsia="Arial" w:hAnsi="Arial"/>
                <w:sz w:val="16"/>
                <w:szCs w:val="16"/>
                <w:color w:val="0000FF"/>
                <w:w w:val="89"/>
              </w:rPr>
              <w:t>11,634</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20"/>
              <w:spacing w:after="0"/>
              <w:rPr>
                <w:sz w:val="20"/>
                <w:szCs w:val="20"/>
                <w:color w:val="auto"/>
              </w:rPr>
            </w:pPr>
            <w:r>
              <w:rPr>
                <w:rFonts w:ascii="Arial" w:cs="Arial" w:eastAsia="Arial" w:hAnsi="Arial"/>
                <w:sz w:val="13"/>
                <w:szCs w:val="13"/>
                <w:color w:val="0000FF"/>
              </w:rPr>
              <w:t>38,242</w:t>
            </w:r>
          </w:p>
        </w:tc>
        <w:tc>
          <w:tcPr>
            <w:tcW w:w="62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Arial" w:cs="Arial" w:eastAsia="Arial" w:hAnsi="Arial"/>
                <w:sz w:val="13"/>
                <w:szCs w:val="13"/>
                <w:color w:val="0000FF"/>
                <w:w w:val="82"/>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jc w:val="right"/>
              <w:ind w:right="180"/>
              <w:spacing w:after="0"/>
              <w:rPr>
                <w:sz w:val="20"/>
                <w:szCs w:val="20"/>
                <w:color w:val="auto"/>
              </w:rPr>
            </w:pPr>
            <w:r>
              <w:rPr>
                <w:rFonts w:ascii="Arial" w:cs="Arial" w:eastAsia="Arial" w:hAnsi="Arial"/>
                <w:sz w:val="13"/>
                <w:szCs w:val="13"/>
                <w:color w:val="0000FF"/>
              </w:rPr>
              <w:t>02/25/2023</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0000FF"/>
              </w:rPr>
              <w:t>10,848</w:t>
            </w:r>
          </w:p>
        </w:tc>
        <w:tc>
          <w:tcPr>
            <w:tcW w:w="740" w:type="dxa"/>
            <w:vAlign w:val="bottom"/>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spacing w:after="0"/>
              <w:rPr>
                <w:sz w:val="20"/>
                <w:szCs w:val="20"/>
                <w:color w:val="auto"/>
              </w:rPr>
            </w:pPr>
            <w:r>
              <w:rPr>
                <w:rFonts w:ascii="Arial" w:cs="Arial" w:eastAsia="Arial" w:hAnsi="Arial"/>
                <w:sz w:val="16"/>
                <w:szCs w:val="16"/>
                <w:color w:val="0000FF"/>
                <w:w w:val="89"/>
              </w:rPr>
              <w:t>10,848</w:t>
            </w:r>
          </w:p>
        </w:tc>
        <w:tc>
          <w:tcPr>
            <w:tcW w:w="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20"/>
              <w:spacing w:after="0"/>
              <w:rPr>
                <w:sz w:val="20"/>
                <w:szCs w:val="20"/>
                <w:color w:val="auto"/>
              </w:rPr>
            </w:pPr>
            <w:r>
              <w:rPr>
                <w:rFonts w:ascii="Arial" w:cs="Arial" w:eastAsia="Arial" w:hAnsi="Arial"/>
                <w:sz w:val="13"/>
                <w:szCs w:val="13"/>
                <w:color w:val="0000FF"/>
              </w:rPr>
              <w:t>27,394</w:t>
            </w:r>
          </w:p>
        </w:tc>
        <w:tc>
          <w:tcPr>
            <w:tcW w:w="62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Arial" w:cs="Arial" w:eastAsia="Arial" w:hAnsi="Arial"/>
                <w:sz w:val="13"/>
                <w:szCs w:val="13"/>
                <w:color w:val="0000FF"/>
                <w:w w:val="82"/>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phantom share was the economic equivalent of one Civeo common share and is payable in cash. The phantom shares vest at various times based on the grant date. 10,848 shares vested on February 25, 2023.</w:t>
      </w:r>
    </w:p>
    <w:p>
      <w:pPr>
        <w:spacing w:after="0" w:line="63"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2023.</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CFO and Treasurer</w:t>
      </w:r>
    </w:p>
    <w:p>
      <w:pPr>
        <w:ind w:left="6600"/>
        <w:spacing w:after="0" w:line="184" w:lineRule="auto"/>
        <w:rPr>
          <w:sz w:val="20"/>
          <w:szCs w:val="20"/>
          <w:color w:val="auto"/>
        </w:rPr>
      </w:pPr>
      <w:r>
        <w:rPr>
          <w:rFonts w:ascii="Arial" w:cs="Arial" w:eastAsia="Arial" w:hAnsi="Arial"/>
          <w:sz w:val="16"/>
          <w:szCs w:val="16"/>
          <w:color w:val="0000FF"/>
        </w:rPr>
        <w:t xml:space="preserve">/s/ Carolyn Stone, by Bradley J. </w:t>
      </w:r>
      <w:r>
        <w:rPr>
          <w:rFonts w:ascii="Arial" w:cs="Arial" w:eastAsia="Arial" w:hAnsi="Arial"/>
          <w:sz w:val="32"/>
          <w:szCs w:val="32"/>
          <w:color w:val="0000FF"/>
          <w:vertAlign w:val="subscript"/>
        </w:rPr>
        <w:t>02/27/2023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1059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91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2023-02-28T00:16:53Z</dcterms:created>
  <dcterms:modified xsi:type="dcterms:W3CDTF">2023-02-28T00:16:53Z</dcterms:modified>
</cp:coreProperties>
</file>