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7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774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Steininger Frank</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0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02/21/2018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3"/>
                <w:szCs w:val="23"/>
                <w:color w:val="auto"/>
              </w:rPr>
            </w:pPr>
          </w:p>
        </w:tc>
        <w:tc>
          <w:tcPr>
            <w:tcW w:w="660" w:type="dxa"/>
            <w:vAlign w:val="bottom"/>
            <w:gridSpan w:val="2"/>
          </w:tcPr>
          <w:p>
            <w:pPr>
              <w:jc w:val="center"/>
              <w:ind w:left="70"/>
              <w:spacing w:after="0"/>
              <w:rPr>
                <w:sz w:val="20"/>
                <w:szCs w:val="20"/>
                <w:color w:val="auto"/>
              </w:rPr>
            </w:pPr>
            <w:r>
              <w:rPr>
                <w:rFonts w:ascii="Arial" w:cs="Arial" w:eastAsia="Arial" w:hAnsi="Arial"/>
                <w:sz w:val="17"/>
                <w:szCs w:val="17"/>
                <w:color w:val="0000FF"/>
                <w:w w:val="92"/>
              </w:rPr>
              <w:t>10,703</w:t>
            </w:r>
          </w:p>
        </w:tc>
        <w:tc>
          <w:tcPr>
            <w:tcW w:w="600" w:type="dxa"/>
            <w:vAlign w:val="bottom"/>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52"/>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477,017</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02/21/2018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60" w:type="dxa"/>
            <w:vAlign w:val="bottom"/>
            <w:gridSpan w:val="2"/>
          </w:tcPr>
          <w:p>
            <w:pPr>
              <w:jc w:val="center"/>
              <w:ind w:left="70"/>
              <w:spacing w:after="0"/>
              <w:rPr>
                <w:sz w:val="20"/>
                <w:szCs w:val="20"/>
                <w:color w:val="auto"/>
              </w:rPr>
            </w:pPr>
            <w:r>
              <w:rPr>
                <w:rFonts w:ascii="Arial" w:cs="Arial" w:eastAsia="Arial" w:hAnsi="Arial"/>
                <w:sz w:val="17"/>
                <w:szCs w:val="17"/>
                <w:color w:val="0000FF"/>
                <w:w w:val="92"/>
              </w:rPr>
              <w:t>10,703</w:t>
            </w:r>
          </w:p>
        </w:tc>
        <w:tc>
          <w:tcPr>
            <w:tcW w:w="600" w:type="dxa"/>
            <w:vAlign w:val="bottom"/>
          </w:tcPr>
          <w:p>
            <w:pPr>
              <w:ind w:left="36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12"/>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3.29</w:t>
            </w: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466,314</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02/21/2018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3"/>
                <w:szCs w:val="13"/>
                <w:color w:val="0000FF"/>
              </w:rPr>
              <w:t>F</w:t>
            </w:r>
          </w:p>
        </w:tc>
        <w:tc>
          <w:tcPr>
            <w:tcW w:w="180" w:type="dxa"/>
            <w:vAlign w:val="bottom"/>
          </w:tcPr>
          <w:p>
            <w:pPr>
              <w:spacing w:after="0"/>
              <w:rPr>
                <w:sz w:val="23"/>
                <w:szCs w:val="23"/>
                <w:color w:val="auto"/>
              </w:rPr>
            </w:pPr>
          </w:p>
        </w:tc>
        <w:tc>
          <w:tcPr>
            <w:tcW w:w="600" w:type="dxa"/>
            <w:vAlign w:val="bottom"/>
          </w:tcPr>
          <w:p>
            <w:pPr>
              <w:jc w:val="center"/>
              <w:ind w:left="130"/>
              <w:spacing w:after="0"/>
              <w:rPr>
                <w:sz w:val="20"/>
                <w:szCs w:val="20"/>
                <w:color w:val="auto"/>
              </w:rPr>
            </w:pPr>
            <w:r>
              <w:rPr>
                <w:rFonts w:ascii="Arial" w:cs="Arial" w:eastAsia="Arial" w:hAnsi="Arial"/>
                <w:sz w:val="17"/>
                <w:szCs w:val="17"/>
                <w:color w:val="0000FF"/>
                <w:w w:val="93"/>
              </w:rPr>
              <w:t>7,818</w:t>
            </w:r>
          </w:p>
        </w:tc>
        <w:tc>
          <w:tcPr>
            <w:tcW w:w="60" w:type="dxa"/>
            <w:vAlign w:val="bottom"/>
          </w:tcPr>
          <w:p>
            <w:pPr>
              <w:spacing w:after="0"/>
              <w:rPr>
                <w:sz w:val="23"/>
                <w:szCs w:val="23"/>
                <w:color w:val="auto"/>
              </w:rPr>
            </w:pPr>
          </w:p>
        </w:tc>
        <w:tc>
          <w:tcPr>
            <w:tcW w:w="600" w:type="dxa"/>
            <w:vAlign w:val="bottom"/>
          </w:tcPr>
          <w:p>
            <w:pPr>
              <w:ind w:left="36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12"/>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3.29</w:t>
            </w: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458,496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02/21/2018</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60" w:type="dxa"/>
            <w:vAlign w:val="bottom"/>
          </w:tcPr>
          <w:p>
            <w:pPr>
              <w:ind w:left="480"/>
              <w:spacing w:after="0"/>
              <w:rPr>
                <w:sz w:val="20"/>
                <w:szCs w:val="20"/>
                <w:color w:val="auto"/>
              </w:rPr>
            </w:pPr>
            <w:r>
              <w:rPr>
                <w:rFonts w:ascii="Arial" w:cs="Arial" w:eastAsia="Arial" w:hAnsi="Arial"/>
                <w:sz w:val="13"/>
                <w:szCs w:val="13"/>
                <w:color w:val="0000FF"/>
              </w:rPr>
              <w:t>10,703</w:t>
            </w:r>
          </w:p>
        </w:tc>
        <w:tc>
          <w:tcPr>
            <w:tcW w:w="780" w:type="dxa"/>
            <w:vAlign w:val="bottom"/>
            <w:gridSpan w:val="2"/>
          </w:tcPr>
          <w:p>
            <w:pPr>
              <w:jc w:val="center"/>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10,703</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21,407</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6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common share and is payable in cash. The phantom shares vest at various times based on the grant date. 10,703 shares vested on February 21, 2018.</w:t>
      </w:r>
    </w:p>
    <w:p>
      <w:pPr>
        <w:ind w:left="6860"/>
        <w:spacing w:after="0" w:line="184" w:lineRule="auto"/>
        <w:rPr>
          <w:sz w:val="20"/>
          <w:szCs w:val="20"/>
          <w:color w:val="auto"/>
        </w:rPr>
      </w:pPr>
      <w:r>
        <w:rPr>
          <w:rFonts w:ascii="Arial" w:cs="Arial" w:eastAsia="Arial" w:hAnsi="Arial"/>
          <w:sz w:val="17"/>
          <w:szCs w:val="17"/>
          <w:color w:val="0000FF"/>
        </w:rPr>
        <w:t xml:space="preserve">/s/ Frank Steininger, by Bradley </w:t>
      </w:r>
      <w:r>
        <w:rPr>
          <w:rFonts w:ascii="Arial" w:cs="Arial" w:eastAsia="Arial" w:hAnsi="Arial"/>
          <w:sz w:val="32"/>
          <w:szCs w:val="32"/>
          <w:color w:val="0000FF"/>
          <w:vertAlign w:val="subscript"/>
        </w:rPr>
        <w:t>02/22/2018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2019-12-08T08:45:40Z</dcterms:created>
  <dcterms:modified xsi:type="dcterms:W3CDTF">2019-12-08T08:45:40Z</dcterms:modified>
</cp:coreProperties>
</file>