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STREET, SUITE 4980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Canada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Allan Schoening,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Bradley J. Dodson, Attorney-</w:t>
        <w:tab/>
        <w:t>08/15/2024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659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2024-08-15T08:20:10Z</dcterms:created>
  <dcterms:modified xsi:type="dcterms:W3CDTF">2024-08-15T08:20:10Z</dcterms:modified>
</cp:coreProperties>
</file>