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2"/>
          <w:szCs w:val="22"/>
          <w:color w:val="auto"/>
        </w:rPr>
        <w:t>SEC Form 4</w:t>
      </w:r>
    </w:p>
    <w:p>
      <w:pPr>
        <w:spacing w:after="0" w:line="34"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0" w:lineRule="exact"/>
        <w:rPr>
          <w:sz w:val="24"/>
          <w:szCs w:val="24"/>
          <w:color w:val="auto"/>
        </w:rPr>
      </w:pPr>
    </w:p>
    <w:p>
      <w:pPr>
        <w:ind w:left="380"/>
        <w:spacing w:after="0" w:line="24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-248920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8"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3"/>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6580" w:type="dxa"/>
            <w:vAlign w:val="bottom"/>
            <w:vMerge w:val="restart"/>
          </w:tcPr>
          <w:p>
            <w:pPr>
              <w:jc w:val="center"/>
              <w:ind w:right="152"/>
              <w:spacing w:after="0" w:line="150"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rPr>
                <w:sz w:val="2"/>
                <w:szCs w:val="2"/>
                <w:color w:val="auto"/>
              </w:rPr>
            </w:pPr>
          </w:p>
        </w:tc>
        <w:tc>
          <w:tcPr>
            <w:tcW w:w="130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3"/>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4"/>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3"/>
        </w:trPr>
        <w:tc>
          <w:tcPr>
            <w:tcW w:w="65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6"/>
        </w:trPr>
        <w:tc>
          <w:tcPr>
            <w:tcW w:w="6580" w:type="dxa"/>
            <w:vAlign w:val="bottom"/>
          </w:tcPr>
          <w:p>
            <w:pPr>
              <w:spacing w:after="0"/>
              <w:rPr>
                <w:sz w:val="5"/>
                <w:szCs w:val="5"/>
                <w:color w:val="auto"/>
              </w:rPr>
            </w:pPr>
          </w:p>
        </w:tc>
        <w:tc>
          <w:tcPr>
            <w:tcW w:w="40" w:type="dxa"/>
            <w:vAlign w:val="bottom"/>
          </w:tcPr>
          <w:p>
            <w:pPr>
              <w:spacing w:after="0"/>
              <w:rPr>
                <w:sz w:val="5"/>
                <w:szCs w:val="5"/>
                <w:color w:val="auto"/>
              </w:rPr>
            </w:pPr>
          </w:p>
        </w:tc>
        <w:tc>
          <w:tcPr>
            <w:tcW w:w="21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3"/>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22225</wp:posOffset>
            </wp:positionV>
            <wp:extent cx="7272020" cy="46736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4673600"/>
                    </a:xfrm>
                    <a:prstGeom prst="rect">
                      <a:avLst/>
                    </a:prstGeom>
                    <a:noFill/>
                  </pic:spPr>
                </pic:pic>
              </a:graphicData>
            </a:graphic>
          </wp:anchor>
        </w:drawing>
      </w:r>
    </w:p>
    <w:p>
      <w:pPr>
        <w:spacing w:after="0" w:line="109" w:lineRule="exact"/>
        <w:rPr>
          <w:sz w:val="24"/>
          <w:szCs w:val="24"/>
          <w:color w:val="auto"/>
        </w:rPr>
      </w:pPr>
    </w:p>
    <w:p>
      <w:pPr>
        <w:sectPr>
          <w:pgSz w:w="11900" w:h="16838" w:orient="portrait"/>
          <w:cols w:equalWidth="0" w:num="2">
            <w:col w:w="2380" w:space="240"/>
            <w:col w:w="8800"/>
          </w:cols>
          <w:pgMar w:left="240" w:top="220" w:right="2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2"/>
          <w:szCs w:val="22"/>
          <w:u w:val="single" w:color="auto"/>
          <w:color w:val="0000EE"/>
        </w:rPr>
      </w:pPr>
      <w:hyperlink r:id="rId12">
        <w:r>
          <w:rPr>
            <w:rFonts w:ascii="Times New Roman" w:cs="Times New Roman" w:eastAsia="Times New Roman" w:hAnsi="Times New Roman"/>
            <w:sz w:val="22"/>
            <w:szCs w:val="22"/>
            <w:u w:val="single" w:color="auto"/>
            <w:color w:val="0000EE"/>
          </w:rPr>
          <w:t>Wall Timothy O</w:t>
        </w:r>
      </w:hyperlink>
    </w:p>
    <w:p>
      <w:pPr>
        <w:spacing w:after="0" w:line="301"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8"/>
          <w:szCs w:val="18"/>
          <w:color w:val="0000FF"/>
        </w:rPr>
        <w:t>333 CLAY STREET, SUITE 4980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3" w:lineRule="exact"/>
        <w:rPr>
          <w:sz w:val="24"/>
          <w:szCs w:val="24"/>
          <w:color w:val="auto"/>
        </w:rPr>
      </w:pPr>
    </w:p>
    <w:p>
      <w:pPr>
        <w:spacing w:after="0"/>
        <w:rPr>
          <w:rFonts w:ascii="Times New Roman" w:cs="Times New Roman" w:eastAsia="Times New Roman" w:hAnsi="Times New Roman"/>
          <w:sz w:val="22"/>
          <w:szCs w:val="22"/>
          <w:color w:val="0000EE"/>
        </w:rPr>
      </w:pPr>
      <w:hyperlink r:id="rId13">
        <w:r>
          <w:rPr>
            <w:rFonts w:ascii="Times New Roman" w:cs="Times New Roman" w:eastAsia="Times New Roman" w:hAnsi="Times New Roman"/>
            <w:sz w:val="22"/>
            <w:szCs w:val="22"/>
            <w:u w:val="single" w:color="auto"/>
            <w:color w:val="0000EE"/>
          </w:rPr>
          <w:t>Civeo Corp</w:t>
        </w:r>
        <w:r>
          <w:rPr>
            <w:rFonts w:ascii="Times New Roman" w:cs="Times New Roman" w:eastAsia="Times New Roman" w:hAnsi="Times New Roman"/>
            <w:sz w:val="22"/>
            <w:szCs w:val="22"/>
            <w:color w:val="0000EE"/>
          </w:rPr>
          <w:t xml:space="preserve"> </w:t>
        </w:r>
      </w:hyperlink>
      <w:r>
        <w:rPr>
          <w:rFonts w:ascii="Times New Roman" w:cs="Times New Roman" w:eastAsia="Times New Roman" w:hAnsi="Times New Roman"/>
          <w:sz w:val="22"/>
          <w:szCs w:val="22"/>
          <w:color w:val="000000"/>
        </w:rPr>
        <w:t>[</w:t>
      </w:r>
      <w:r>
        <w:rPr>
          <w:rFonts w:ascii="Times New Roman" w:cs="Times New Roman" w:eastAsia="Times New Roman" w:hAnsi="Times New Roman"/>
          <w:sz w:val="22"/>
          <w:szCs w:val="22"/>
          <w:color w:val="0000EE"/>
        </w:rPr>
        <w:t xml:space="preserve"> </w:t>
      </w:r>
      <w:r>
        <w:rPr>
          <w:rFonts w:ascii="Times New Roman" w:cs="Times New Roman" w:eastAsia="Times New Roman" w:hAnsi="Times New Roman"/>
          <w:sz w:val="17"/>
          <w:szCs w:val="17"/>
          <w:color w:val="0000FF"/>
        </w:rPr>
        <w:t>CVEO</w:t>
      </w:r>
      <w:r>
        <w:rPr>
          <w:rFonts w:ascii="Times New Roman" w:cs="Times New Roman" w:eastAsia="Times New Roman" w:hAnsi="Times New Roman"/>
          <w:sz w:val="22"/>
          <w:szCs w:val="22"/>
          <w:color w:val="0000EE"/>
        </w:rPr>
        <w:t xml:space="preserve"> </w:t>
      </w:r>
      <w:r>
        <w:rPr>
          <w:rFonts w:ascii="Times New Roman" w:cs="Times New Roman" w:eastAsia="Times New Roman" w:hAnsi="Times New Roman"/>
          <w:sz w:val="22"/>
          <w:szCs w:val="22"/>
          <w:color w:val="000000"/>
        </w:rPr>
        <w:t>]</w:t>
      </w:r>
    </w:p>
    <w:p>
      <w:pPr>
        <w:spacing w:after="0" w:line="274"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33"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0000FF"/>
        </w:rPr>
        <w:t>05/10/2018</w:t>
      </w:r>
    </w:p>
    <w:p>
      <w:pPr>
        <w:spacing w:after="0" w:line="20" w:lineRule="exact"/>
        <w:rPr>
          <w:sz w:val="24"/>
          <w:szCs w:val="24"/>
          <w:color w:val="auto"/>
        </w:rPr>
      </w:pPr>
      <w:r>
        <w:rPr>
          <w:sz w:val="24"/>
          <w:szCs w:val="24"/>
          <w:color w:val="auto"/>
        </w:rPr>
        <w:br w:type="column"/>
      </w:r>
    </w:p>
    <w:p>
      <w:pPr>
        <w:ind w:left="3" w:right="520" w:hanging="3"/>
        <w:spacing w:after="0" w:line="250"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ind w:left="203"/>
        <w:spacing w:after="0"/>
        <w:tabs>
          <w:tab w:leader="none" w:pos="522" w:val="left"/>
          <w:tab w:leader="none" w:pos="2162" w:val="left"/>
        </w:tabs>
        <w:rPr>
          <w:sz w:val="20"/>
          <w:szCs w:val="20"/>
          <w:color w:val="auto"/>
        </w:rPr>
      </w:pPr>
      <w:r>
        <w:rPr>
          <w:rFonts w:ascii="Times New Roman" w:cs="Times New Roman" w:eastAsia="Times New Roman" w:hAnsi="Times New Roman"/>
          <w:sz w:val="18"/>
          <w:szCs w:val="18"/>
          <w:color w:val="0000FF"/>
        </w:rPr>
        <w:t>X</w:t>
      </w:r>
      <w:r>
        <w:rPr>
          <w:sz w:val="20"/>
          <w:szCs w:val="20"/>
          <w:color w:val="auto"/>
        </w:rPr>
        <w:tab/>
      </w:r>
      <w:r>
        <w:rPr>
          <w:rFonts w:ascii="Arial" w:cs="Arial" w:eastAsia="Arial" w:hAnsi="Arial"/>
          <w:sz w:val="14"/>
          <w:szCs w:val="14"/>
          <w:color w:val="auto"/>
        </w:rPr>
        <w:t>Director</w:t>
      </w:r>
      <w:r>
        <w:rPr>
          <w:sz w:val="20"/>
          <w:szCs w:val="20"/>
          <w:color w:val="auto"/>
        </w:rPr>
        <w:tab/>
      </w:r>
      <w:r>
        <w:rPr>
          <w:rFonts w:ascii="Arial" w:cs="Arial" w:eastAsia="Arial" w:hAnsi="Arial"/>
          <w:sz w:val="12"/>
          <w:szCs w:val="12"/>
          <w:color w:val="auto"/>
        </w:rPr>
        <w:t>10% Owner</w:t>
      </w:r>
    </w:p>
    <w:p>
      <w:pPr>
        <w:spacing w:after="0" w:line="88" w:lineRule="exact"/>
        <w:rPr>
          <w:sz w:val="24"/>
          <w:szCs w:val="24"/>
          <w:color w:val="auto"/>
        </w:rPr>
      </w:pPr>
    </w:p>
    <w:p>
      <w:pPr>
        <w:jc w:val="right"/>
        <w:ind w:right="340"/>
        <w:spacing w:after="0"/>
        <w:tabs>
          <w:tab w:leader="none" w:pos="820" w:val="left"/>
        </w:tabs>
        <w:rPr>
          <w:sz w:val="20"/>
          <w:szCs w:val="20"/>
          <w:color w:val="auto"/>
        </w:rPr>
      </w:pPr>
      <w:r>
        <w:rPr>
          <w:rFonts w:ascii="Arial" w:cs="Arial" w:eastAsia="Arial" w:hAnsi="Arial"/>
          <w:sz w:val="14"/>
          <w:szCs w:val="14"/>
          <w:color w:val="auto"/>
        </w:rPr>
        <w:t>Officer (give title</w:t>
      </w:r>
      <w:r>
        <w:rPr>
          <w:sz w:val="20"/>
          <w:szCs w:val="20"/>
          <w:color w:val="auto"/>
        </w:rPr>
        <w:tab/>
      </w:r>
      <w:r>
        <w:rPr>
          <w:rFonts w:ascii="Arial" w:cs="Arial" w:eastAsia="Arial" w:hAnsi="Arial"/>
          <w:sz w:val="12"/>
          <w:szCs w:val="12"/>
          <w:color w:val="auto"/>
        </w:rPr>
        <w:t>Other (specify</w:t>
      </w:r>
    </w:p>
    <w:p>
      <w:pPr>
        <w:spacing w:after="0" w:line="4" w:lineRule="exact"/>
        <w:rPr>
          <w:sz w:val="24"/>
          <w:szCs w:val="24"/>
          <w:color w:val="auto"/>
        </w:rPr>
      </w:pPr>
    </w:p>
    <w:p>
      <w:pPr>
        <w:ind w:left="543"/>
        <w:spacing w:after="0"/>
        <w:tabs>
          <w:tab w:leader="none" w:pos="2162" w:val="left"/>
        </w:tabs>
        <w:rPr>
          <w:sz w:val="20"/>
          <w:szCs w:val="20"/>
          <w:color w:val="auto"/>
        </w:rPr>
      </w:pPr>
      <w:r>
        <w:rPr>
          <w:rFonts w:ascii="Arial" w:cs="Arial" w:eastAsia="Arial" w:hAnsi="Arial"/>
          <w:sz w:val="14"/>
          <w:szCs w:val="14"/>
          <w:color w:val="auto"/>
        </w:rPr>
        <w:t>below)</w:t>
      </w:r>
      <w:r>
        <w:rPr>
          <w:sz w:val="20"/>
          <w:szCs w:val="20"/>
          <w:color w:val="auto"/>
        </w:rPr>
        <w:tab/>
      </w:r>
      <w:r>
        <w:rPr>
          <w:rFonts w:ascii="Arial" w:cs="Arial" w:eastAsia="Arial" w:hAnsi="Arial"/>
          <w:sz w:val="14"/>
          <w:szCs w:val="14"/>
          <w:color w:val="auto"/>
        </w:rPr>
        <w:t>below)</w:t>
      </w:r>
    </w:p>
    <w:p>
      <w:pPr>
        <w:spacing w:after="0" w:line="403" w:lineRule="exact"/>
        <w:rPr>
          <w:sz w:val="24"/>
          <w:szCs w:val="24"/>
          <w:color w:val="auto"/>
        </w:rPr>
      </w:pPr>
    </w:p>
    <w:p>
      <w:pPr>
        <w:sectPr>
          <w:pgSz w:w="11900" w:h="16838" w:orient="portrait"/>
          <w:cols w:equalWidth="0" w:num="3">
            <w:col w:w="3360" w:space="720"/>
            <w:col w:w="3257" w:space="720"/>
            <w:col w:w="3363"/>
          </w:cols>
          <w:pgMar w:left="240" w:top="220" w:right="239" w:bottom="1440" w:gutter="0" w:footer="0" w:header="0"/>
          <w:type w:val="continuous"/>
        </w:sectPr>
      </w:pPr>
    </w:p>
    <w:p>
      <w:pPr>
        <w:spacing w:after="0" w:line="243" w:lineRule="exact"/>
        <w:rPr>
          <w:sz w:val="24"/>
          <w:szCs w:val="24"/>
          <w:color w:val="auto"/>
        </w:rPr>
      </w:pPr>
    </w:p>
    <w:tbl>
      <w:tblPr>
        <w:tblLayout w:type="fixed"/>
        <w:tblInd w:w="80" w:type="dxa"/>
        <w:tblCellMar>
          <w:top w:w="0" w:type="dxa"/>
          <w:left w:w="0" w:type="dxa"/>
          <w:bottom w:w="0" w:type="dxa"/>
          <w:right w:w="0" w:type="dxa"/>
        </w:tblCellMar>
      </w:tblPr>
      <w:tr>
        <w:trPr>
          <w:trHeight w:val="180"/>
        </w:trPr>
        <w:tc>
          <w:tcPr>
            <w:tcW w:w="110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060" w:type="dxa"/>
            <w:vAlign w:val="bottom"/>
          </w:tcPr>
          <w:p>
            <w:pPr>
              <w:spacing w:after="0"/>
              <w:rPr>
                <w:sz w:val="15"/>
                <w:szCs w:val="15"/>
                <w:color w:val="auto"/>
              </w:rPr>
            </w:pPr>
          </w:p>
        </w:tc>
        <w:tc>
          <w:tcPr>
            <w:tcW w:w="1680" w:type="dxa"/>
            <w:vAlign w:val="bottom"/>
          </w:tcPr>
          <w:p>
            <w:pPr>
              <w:spacing w:after="0"/>
              <w:rPr>
                <w:sz w:val="15"/>
                <w:szCs w:val="15"/>
                <w:color w:val="auto"/>
              </w:rPr>
            </w:pPr>
          </w:p>
        </w:tc>
      </w:tr>
      <w:tr>
        <w:trPr>
          <w:trHeight w:val="240"/>
        </w:trPr>
        <w:tc>
          <w:tcPr>
            <w:tcW w:w="40" w:type="dxa"/>
            <w:vAlign w:val="bottom"/>
          </w:tcPr>
          <w:p>
            <w:pPr>
              <w:spacing w:after="0"/>
              <w:rPr>
                <w:sz w:val="20"/>
                <w:szCs w:val="20"/>
                <w:color w:val="auto"/>
              </w:rPr>
            </w:pPr>
          </w:p>
        </w:tc>
        <w:tc>
          <w:tcPr>
            <w:tcW w:w="1060" w:type="dxa"/>
            <w:vAlign w:val="bottom"/>
          </w:tcPr>
          <w:p>
            <w:pPr>
              <w:spacing w:after="0"/>
              <w:rPr>
                <w:sz w:val="20"/>
                <w:szCs w:val="20"/>
                <w:color w:val="auto"/>
              </w:rPr>
            </w:pPr>
            <w:r>
              <w:rPr>
                <w:rFonts w:ascii="Times New Roman" w:cs="Times New Roman" w:eastAsia="Times New Roman" w:hAnsi="Times New Roman"/>
                <w:sz w:val="18"/>
                <w:szCs w:val="18"/>
                <w:color w:val="0000FF"/>
              </w:rPr>
              <w:t>HOUSTON</w:t>
            </w:r>
          </w:p>
        </w:tc>
        <w:tc>
          <w:tcPr>
            <w:tcW w:w="1060" w:type="dxa"/>
            <w:vAlign w:val="bottom"/>
          </w:tcPr>
          <w:p>
            <w:pPr>
              <w:ind w:left="220"/>
              <w:spacing w:after="0"/>
              <w:rPr>
                <w:sz w:val="20"/>
                <w:szCs w:val="20"/>
                <w:color w:val="auto"/>
              </w:rPr>
            </w:pPr>
            <w:r>
              <w:rPr>
                <w:rFonts w:ascii="Times New Roman" w:cs="Times New Roman" w:eastAsia="Times New Roman" w:hAnsi="Times New Roman"/>
                <w:sz w:val="18"/>
                <w:szCs w:val="18"/>
                <w:color w:val="0000FF"/>
              </w:rPr>
              <w:t>TX</w:t>
            </w:r>
          </w:p>
        </w:tc>
        <w:tc>
          <w:tcPr>
            <w:tcW w:w="1680" w:type="dxa"/>
            <w:vAlign w:val="bottom"/>
          </w:tcPr>
          <w:p>
            <w:pPr>
              <w:ind w:left="420"/>
              <w:spacing w:after="0"/>
              <w:rPr>
                <w:sz w:val="20"/>
                <w:szCs w:val="20"/>
                <w:color w:val="auto"/>
              </w:rPr>
            </w:pPr>
            <w:r>
              <w:rPr>
                <w:rFonts w:ascii="Times New Roman" w:cs="Times New Roman" w:eastAsia="Times New Roman" w:hAnsi="Times New Roman"/>
                <w:sz w:val="18"/>
                <w:szCs w:val="18"/>
                <w:color w:val="0000FF"/>
              </w:rPr>
              <w:t>77002</w:t>
            </w:r>
          </w:p>
        </w:tc>
      </w:tr>
      <w:tr>
        <w:trPr>
          <w:trHeight w:val="158"/>
        </w:trPr>
        <w:tc>
          <w:tcPr>
            <w:tcW w:w="40" w:type="dxa"/>
            <w:vAlign w:val="bottom"/>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2"/>
        </w:trPr>
        <w:tc>
          <w:tcPr>
            <w:tcW w:w="40" w:type="dxa"/>
            <w:vAlign w:val="bottom"/>
          </w:tcPr>
          <w:p>
            <w:pPr>
              <w:spacing w:after="0"/>
              <w:rPr>
                <w:sz w:val="24"/>
                <w:szCs w:val="24"/>
                <w:color w:val="auto"/>
              </w:rPr>
            </w:pPr>
          </w:p>
        </w:tc>
        <w:tc>
          <w:tcPr>
            <w:tcW w:w="1060" w:type="dxa"/>
            <w:vAlign w:val="bottom"/>
          </w:tcPr>
          <w:p>
            <w:pPr>
              <w:spacing w:after="0"/>
              <w:rPr>
                <w:sz w:val="20"/>
                <w:szCs w:val="20"/>
                <w:color w:val="auto"/>
              </w:rPr>
            </w:pPr>
            <w:r>
              <w:rPr>
                <w:rFonts w:ascii="Arial" w:cs="Arial" w:eastAsia="Arial" w:hAnsi="Arial"/>
                <w:sz w:val="14"/>
                <w:szCs w:val="14"/>
                <w:color w:val="auto"/>
              </w:rPr>
              <w:t>(City)</w:t>
            </w:r>
          </w:p>
        </w:tc>
        <w:tc>
          <w:tcPr>
            <w:tcW w:w="1060" w:type="dxa"/>
            <w:vAlign w:val="bottom"/>
          </w:tcPr>
          <w:p>
            <w:pPr>
              <w:ind w:left="22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spacing w:after="0" w:line="4" w:lineRule="exact"/>
        <w:rPr>
          <w:sz w:val="24"/>
          <w:szCs w:val="24"/>
          <w:color w:val="auto"/>
        </w:rPr>
      </w:pPr>
    </w:p>
    <w:p>
      <w:pPr>
        <w:ind w:left="3980"/>
        <w:spacing w:after="0"/>
        <w:rPr>
          <w:sz w:val="20"/>
          <w:szCs w:val="20"/>
          <w:color w:val="auto"/>
        </w:rPr>
      </w:pPr>
      <w:r>
        <w:rPr>
          <w:rFonts w:ascii="Arial" w:cs="Arial" w:eastAsia="Arial" w:hAnsi="Arial"/>
          <w:sz w:val="14"/>
          <w:szCs w:val="14"/>
          <w:color w:val="auto"/>
        </w:rPr>
        <w:t>Line)</w:t>
      </w:r>
    </w:p>
    <w:p>
      <w:pPr>
        <w:ind w:left="4180"/>
        <w:spacing w:after="0" w:line="225" w:lineRule="auto"/>
        <w:tabs>
          <w:tab w:leader="none" w:pos="4520" w:val="left"/>
        </w:tabs>
        <w:rPr>
          <w:sz w:val="20"/>
          <w:szCs w:val="20"/>
          <w:color w:val="auto"/>
        </w:rPr>
      </w:pPr>
      <w:r>
        <w:rPr>
          <w:rFonts w:ascii="Times New Roman" w:cs="Times New Roman" w:eastAsia="Times New Roman" w:hAnsi="Times New Roman"/>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88"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spacing w:after="0" w:line="4"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Person</w:t>
      </w:r>
    </w:p>
    <w:p>
      <w:pPr>
        <w:spacing w:after="0" w:line="386" w:lineRule="exact"/>
        <w:rPr>
          <w:sz w:val="24"/>
          <w:szCs w:val="24"/>
          <w:color w:val="auto"/>
        </w:rPr>
      </w:pPr>
    </w:p>
    <w:p>
      <w:pPr>
        <w:sectPr>
          <w:pgSz w:w="11900" w:h="16838" w:orient="portrait"/>
          <w:cols w:equalWidth="0" w:num="2">
            <w:col w:w="3920" w:space="160"/>
            <w:col w:w="7340"/>
          </w:cols>
          <w:pgMar w:left="240" w:top="220"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2"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0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780" w:type="dxa"/>
            <w:vAlign w:val="bottom"/>
            <w:gridSpan w:val="2"/>
          </w:tcPr>
          <w:p>
            <w:pPr>
              <w:ind w:left="700"/>
              <w:spacing w:after="0"/>
              <w:rPr>
                <w:sz w:val="20"/>
                <w:szCs w:val="20"/>
                <w:color w:val="auto"/>
              </w:rPr>
            </w:pPr>
            <w:r>
              <w:rPr>
                <w:rFonts w:ascii="Arial" w:cs="Arial" w:eastAsia="Arial" w:hAnsi="Arial"/>
                <w:sz w:val="12"/>
                <w:szCs w:val="12"/>
                <w:b w:val="1"/>
                <w:bCs w:val="1"/>
                <w:color w:val="auto"/>
              </w:rPr>
              <w:t>2. Transaction</w:t>
            </w:r>
          </w:p>
        </w:tc>
        <w:tc>
          <w:tcPr>
            <w:tcW w:w="104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840" w:type="dxa"/>
            <w:vAlign w:val="bottom"/>
            <w:gridSpan w:val="2"/>
          </w:tcPr>
          <w:p>
            <w:pPr>
              <w:ind w:left="140"/>
              <w:spacing w:after="0"/>
              <w:rPr>
                <w:sz w:val="20"/>
                <w:szCs w:val="20"/>
                <w:color w:val="auto"/>
              </w:rPr>
            </w:pPr>
            <w:r>
              <w:rPr>
                <w:rFonts w:ascii="Arial" w:cs="Arial" w:eastAsia="Arial" w:hAnsi="Arial"/>
                <w:sz w:val="12"/>
                <w:szCs w:val="12"/>
                <w:b w:val="1"/>
                <w:bCs w:val="1"/>
                <w:color w:val="auto"/>
              </w:rPr>
              <w:t>3.</w:t>
            </w:r>
          </w:p>
        </w:tc>
        <w:tc>
          <w:tcPr>
            <w:tcW w:w="1820" w:type="dxa"/>
            <w:vAlign w:val="bottom"/>
            <w:gridSpan w:val="5"/>
          </w:tcPr>
          <w:p>
            <w:pPr>
              <w:ind w:left="120"/>
              <w:spacing w:after="0"/>
              <w:rPr>
                <w:sz w:val="20"/>
                <w:szCs w:val="20"/>
                <w:color w:val="auto"/>
              </w:rPr>
            </w:pPr>
            <w:r>
              <w:rPr>
                <w:rFonts w:ascii="Arial" w:cs="Arial" w:eastAsia="Arial" w:hAnsi="Arial"/>
                <w:sz w:val="12"/>
                <w:szCs w:val="12"/>
                <w:b w:val="1"/>
                <w:bCs w:val="1"/>
                <w:color w:val="auto"/>
              </w:rPr>
              <w:t>4. Securities Acquired (A) or</w:t>
            </w:r>
          </w:p>
        </w:tc>
        <w:tc>
          <w:tcPr>
            <w:tcW w:w="240" w:type="dxa"/>
            <w:vAlign w:val="bottom"/>
          </w:tcPr>
          <w:p>
            <w:pPr>
              <w:spacing w:after="0"/>
              <w:rPr>
                <w:sz w:val="14"/>
                <w:szCs w:val="14"/>
                <w:color w:val="auto"/>
              </w:rPr>
            </w:pPr>
          </w:p>
        </w:tc>
        <w:tc>
          <w:tcPr>
            <w:tcW w:w="126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700"/>
              <w:spacing w:after="0" w:line="131" w:lineRule="exact"/>
              <w:rPr>
                <w:sz w:val="20"/>
                <w:szCs w:val="20"/>
                <w:color w:val="auto"/>
              </w:rPr>
            </w:pPr>
            <w:r>
              <w:rPr>
                <w:rFonts w:ascii="Arial" w:cs="Arial" w:eastAsia="Arial" w:hAnsi="Arial"/>
                <w:sz w:val="12"/>
                <w:szCs w:val="12"/>
                <w:b w:val="1"/>
                <w:bCs w:val="1"/>
                <w:color w:val="auto"/>
              </w:rPr>
              <w:t>Date</w:t>
            </w:r>
          </w:p>
        </w:tc>
        <w:tc>
          <w:tcPr>
            <w:tcW w:w="640" w:type="dxa"/>
            <w:vAlign w:val="bottom"/>
          </w:tcPr>
          <w:p>
            <w:pPr>
              <w:spacing w:after="0"/>
              <w:rPr>
                <w:sz w:val="11"/>
                <w:szCs w:val="11"/>
                <w:color w:val="auto"/>
              </w:rPr>
            </w:pPr>
          </w:p>
        </w:tc>
        <w:tc>
          <w:tcPr>
            <w:tcW w:w="1040" w:type="dxa"/>
            <w:vAlign w:val="bottom"/>
            <w:gridSpan w:val="2"/>
          </w:tcPr>
          <w:p>
            <w:pPr>
              <w:ind w:left="40"/>
              <w:spacing w:after="0" w:line="131" w:lineRule="exact"/>
              <w:rPr>
                <w:sz w:val="20"/>
                <w:szCs w:val="20"/>
                <w:color w:val="auto"/>
              </w:rPr>
            </w:pPr>
            <w:r>
              <w:rPr>
                <w:rFonts w:ascii="Arial" w:cs="Arial" w:eastAsia="Arial" w:hAnsi="Arial"/>
                <w:sz w:val="12"/>
                <w:szCs w:val="12"/>
                <w:b w:val="1"/>
                <w:bCs w:val="1"/>
                <w:color w:val="auto"/>
              </w:rPr>
              <w:t>Execution Date,</w:t>
            </w:r>
          </w:p>
        </w:tc>
        <w:tc>
          <w:tcPr>
            <w:tcW w:w="80" w:type="dxa"/>
            <w:vAlign w:val="bottom"/>
          </w:tcPr>
          <w:p>
            <w:pPr>
              <w:spacing w:after="0"/>
              <w:rPr>
                <w:sz w:val="11"/>
                <w:szCs w:val="11"/>
                <w:color w:val="auto"/>
              </w:rPr>
            </w:pPr>
          </w:p>
        </w:tc>
        <w:tc>
          <w:tcPr>
            <w:tcW w:w="760" w:type="dxa"/>
            <w:vAlign w:val="bottom"/>
          </w:tcPr>
          <w:p>
            <w:pPr>
              <w:ind w:left="60"/>
              <w:spacing w:after="0" w:line="131" w:lineRule="exact"/>
              <w:rPr>
                <w:sz w:val="20"/>
                <w:szCs w:val="20"/>
                <w:color w:val="auto"/>
              </w:rPr>
            </w:pPr>
            <w:r>
              <w:rPr>
                <w:rFonts w:ascii="Arial" w:cs="Arial" w:eastAsia="Arial" w:hAnsi="Arial"/>
                <w:sz w:val="12"/>
                <w:szCs w:val="12"/>
                <w:b w:val="1"/>
                <w:bCs w:val="1"/>
                <w:color w:val="auto"/>
                <w:w w:val="99"/>
              </w:rPr>
              <w:t>Transaction</w:t>
            </w:r>
          </w:p>
        </w:tc>
        <w:tc>
          <w:tcPr>
            <w:tcW w:w="2060" w:type="dxa"/>
            <w:vAlign w:val="bottom"/>
            <w:gridSpan w:val="6"/>
          </w:tcPr>
          <w:p>
            <w:pPr>
              <w:ind w:left="120"/>
              <w:spacing w:after="0" w:line="131" w:lineRule="exact"/>
              <w:rPr>
                <w:sz w:val="20"/>
                <w:szCs w:val="20"/>
                <w:color w:val="auto"/>
              </w:rPr>
            </w:pPr>
            <w:r>
              <w:rPr>
                <w:rFonts w:ascii="Arial" w:cs="Arial" w:eastAsia="Arial" w:hAnsi="Arial"/>
                <w:sz w:val="12"/>
                <w:szCs w:val="12"/>
                <w:b w:val="1"/>
                <w:bCs w:val="1"/>
                <w:color w:val="auto"/>
              </w:rPr>
              <w:t>Disposed Of (D) (Instr. 3, 4 and</w:t>
            </w:r>
          </w:p>
        </w:tc>
        <w:tc>
          <w:tcPr>
            <w:tcW w:w="126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1"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780" w:type="dxa"/>
            <w:vAlign w:val="bottom"/>
            <w:gridSpan w:val="2"/>
          </w:tcPr>
          <w:p>
            <w:pPr>
              <w:ind w:left="700"/>
              <w:spacing w:after="0" w:line="135" w:lineRule="exact"/>
              <w:rPr>
                <w:sz w:val="20"/>
                <w:szCs w:val="20"/>
                <w:color w:val="auto"/>
              </w:rPr>
            </w:pPr>
            <w:r>
              <w:rPr>
                <w:rFonts w:ascii="Arial" w:cs="Arial" w:eastAsia="Arial" w:hAnsi="Arial"/>
                <w:sz w:val="12"/>
                <w:szCs w:val="12"/>
                <w:b w:val="1"/>
                <w:bCs w:val="1"/>
                <w:color w:val="auto"/>
              </w:rPr>
              <w:t>(Month/Day/Year)</w:t>
            </w:r>
          </w:p>
        </w:tc>
        <w:tc>
          <w:tcPr>
            <w:tcW w:w="10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if any</w:t>
            </w:r>
          </w:p>
        </w:tc>
        <w:tc>
          <w:tcPr>
            <w:tcW w:w="80" w:type="dxa"/>
            <w:vAlign w:val="bottom"/>
          </w:tcPr>
          <w:p>
            <w:pPr>
              <w:spacing w:after="0"/>
              <w:rPr>
                <w:sz w:val="11"/>
                <w:szCs w:val="11"/>
                <w:color w:val="auto"/>
              </w:rPr>
            </w:pP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5)</w:t>
            </w:r>
          </w:p>
        </w:tc>
        <w:tc>
          <w:tcPr>
            <w:tcW w:w="4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84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0" w:type="dxa"/>
            <w:vAlign w:val="bottom"/>
          </w:tcPr>
          <w:p>
            <w:pPr>
              <w:spacing w:after="0"/>
              <w:rPr>
                <w:sz w:val="6"/>
                <w:szCs w:val="6"/>
                <w:color w:val="auto"/>
              </w:rPr>
            </w:pPr>
          </w:p>
        </w:tc>
        <w:tc>
          <w:tcPr>
            <w:tcW w:w="840" w:type="dxa"/>
            <w:vAlign w:val="bottom"/>
          </w:tcPr>
          <w:p>
            <w:pPr>
              <w:spacing w:after="0"/>
              <w:rPr>
                <w:sz w:val="6"/>
                <w:szCs w:val="6"/>
                <w:color w:val="auto"/>
              </w:rPr>
            </w:pPr>
          </w:p>
        </w:tc>
        <w:tc>
          <w:tcPr>
            <w:tcW w:w="8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1260" w:type="dxa"/>
            <w:vAlign w:val="bottom"/>
            <w:gridSpan w:val="2"/>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0" w:type="dxa"/>
            <w:vAlign w:val="bottom"/>
          </w:tcPr>
          <w:p>
            <w:pPr>
              <w:spacing w:after="0"/>
              <w:rPr>
                <w:sz w:val="3"/>
                <w:szCs w:val="3"/>
                <w:color w:val="auto"/>
              </w:rPr>
            </w:pPr>
          </w:p>
        </w:tc>
        <w:tc>
          <w:tcPr>
            <w:tcW w:w="840" w:type="dxa"/>
            <w:vAlign w:val="bottom"/>
          </w:tcPr>
          <w:p>
            <w:pPr>
              <w:spacing w:after="0"/>
              <w:rPr>
                <w:sz w:val="3"/>
                <w:szCs w:val="3"/>
                <w:color w:val="auto"/>
              </w:rPr>
            </w:pPr>
          </w:p>
        </w:tc>
        <w:tc>
          <w:tcPr>
            <w:tcW w:w="80" w:type="dxa"/>
            <w:vAlign w:val="bottom"/>
          </w:tcPr>
          <w:p>
            <w:pPr>
              <w:spacing w:after="0"/>
              <w:rPr>
                <w:sz w:val="3"/>
                <w:szCs w:val="3"/>
                <w:color w:val="auto"/>
              </w:rPr>
            </w:pPr>
          </w:p>
        </w:tc>
        <w:tc>
          <w:tcPr>
            <w:tcW w:w="760" w:type="dxa"/>
            <w:vAlign w:val="bottom"/>
          </w:tcPr>
          <w:p>
            <w:pPr>
              <w:spacing w:after="0"/>
              <w:rPr>
                <w:sz w:val="3"/>
                <w:szCs w:val="3"/>
                <w:color w:val="auto"/>
              </w:rPr>
            </w:pPr>
          </w:p>
        </w:tc>
        <w:tc>
          <w:tcPr>
            <w:tcW w:w="680" w:type="dxa"/>
            <w:vAlign w:val="bottom"/>
          </w:tcPr>
          <w:p>
            <w:pPr>
              <w:spacing w:after="0"/>
              <w:rPr>
                <w:sz w:val="3"/>
                <w:szCs w:val="3"/>
                <w:color w:val="auto"/>
              </w:rPr>
            </w:pPr>
          </w:p>
        </w:tc>
        <w:tc>
          <w:tcPr>
            <w:tcW w:w="760" w:type="dxa"/>
            <w:vAlign w:val="bottom"/>
            <w:gridSpan w:val="2"/>
            <w:vMerge w:val="restart"/>
          </w:tcPr>
          <w:p>
            <w:pPr>
              <w:ind w:left="300"/>
              <w:spacing w:after="0"/>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3"/>
                <w:szCs w:val="3"/>
                <w:color w:val="auto"/>
              </w:rPr>
            </w:pPr>
          </w:p>
        </w:tc>
        <w:tc>
          <w:tcPr>
            <w:tcW w:w="4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6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Amount</w:t>
            </w:r>
          </w:p>
        </w:tc>
        <w:tc>
          <w:tcPr>
            <w:tcW w:w="760" w:type="dxa"/>
            <w:vAlign w:val="bottom"/>
            <w:gridSpan w:val="2"/>
            <w:vMerge w:val="continue"/>
          </w:tcPr>
          <w:p>
            <w:pPr>
              <w:spacing w:after="0"/>
              <w:rPr>
                <w:sz w:val="11"/>
                <w:szCs w:val="11"/>
                <w:color w:val="auto"/>
              </w:rPr>
            </w:pPr>
          </w:p>
        </w:tc>
        <w:tc>
          <w:tcPr>
            <w:tcW w:w="3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40" w:type="dxa"/>
            <w:vAlign w:val="bottom"/>
          </w:tcPr>
          <w:p>
            <w:pPr>
              <w:spacing w:after="0"/>
              <w:rPr>
                <w:sz w:val="8"/>
                <w:szCs w:val="8"/>
                <w:color w:val="auto"/>
              </w:rPr>
            </w:pPr>
          </w:p>
        </w:tc>
        <w:tc>
          <w:tcPr>
            <w:tcW w:w="8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760" w:type="dxa"/>
            <w:vAlign w:val="bottom"/>
            <w:gridSpan w:val="2"/>
            <w:vMerge w:val="restart"/>
          </w:tcPr>
          <w:p>
            <w:pPr>
              <w:ind w:left="300"/>
              <w:spacing w:after="0"/>
              <w:rPr>
                <w:sz w:val="20"/>
                <w:szCs w:val="20"/>
                <w:color w:val="auto"/>
              </w:rPr>
            </w:pPr>
            <w:r>
              <w:rPr>
                <w:rFonts w:ascii="Arial" w:cs="Arial" w:eastAsia="Arial" w:hAnsi="Arial"/>
                <w:sz w:val="12"/>
                <w:szCs w:val="12"/>
                <w:b w:val="1"/>
                <w:bCs w:val="1"/>
                <w:color w:val="auto"/>
              </w:rPr>
              <w:t>(D)</w:t>
            </w:r>
          </w:p>
        </w:tc>
        <w:tc>
          <w:tcPr>
            <w:tcW w:w="380" w:type="dxa"/>
            <w:vAlign w:val="bottom"/>
            <w:gridSpan w:val="2"/>
            <w:vMerge w:val="continue"/>
          </w:tcPr>
          <w:p>
            <w:pPr>
              <w:spacing w:after="0"/>
              <w:rPr>
                <w:sz w:val="8"/>
                <w:szCs w:val="8"/>
                <w:color w:val="auto"/>
              </w:rPr>
            </w:pPr>
          </w:p>
        </w:tc>
        <w:tc>
          <w:tcPr>
            <w:tcW w:w="240" w:type="dxa"/>
            <w:vAlign w:val="bottom"/>
          </w:tcPr>
          <w:p>
            <w:pPr>
              <w:spacing w:after="0"/>
              <w:rPr>
                <w:sz w:val="8"/>
                <w:szCs w:val="8"/>
                <w:color w:val="auto"/>
              </w:rPr>
            </w:pPr>
          </w:p>
        </w:tc>
        <w:tc>
          <w:tcPr>
            <w:tcW w:w="12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0" w:type="dxa"/>
            <w:vAlign w:val="bottom"/>
          </w:tcPr>
          <w:p>
            <w:pPr>
              <w:spacing w:after="0"/>
              <w:rPr>
                <w:sz w:val="5"/>
                <w:szCs w:val="5"/>
                <w:color w:val="auto"/>
              </w:rPr>
            </w:pPr>
          </w:p>
        </w:tc>
        <w:tc>
          <w:tcPr>
            <w:tcW w:w="840" w:type="dxa"/>
            <w:vAlign w:val="bottom"/>
          </w:tcPr>
          <w:p>
            <w:pPr>
              <w:spacing w:after="0"/>
              <w:rPr>
                <w:sz w:val="5"/>
                <w:szCs w:val="5"/>
                <w:color w:val="auto"/>
              </w:rPr>
            </w:pPr>
          </w:p>
        </w:tc>
        <w:tc>
          <w:tcPr>
            <w:tcW w:w="80" w:type="dxa"/>
            <w:vAlign w:val="bottom"/>
          </w:tcPr>
          <w:p>
            <w:pPr>
              <w:spacing w:after="0"/>
              <w:rPr>
                <w:sz w:val="5"/>
                <w:szCs w:val="5"/>
                <w:color w:val="auto"/>
              </w:rPr>
            </w:pPr>
          </w:p>
        </w:tc>
        <w:tc>
          <w:tcPr>
            <w:tcW w:w="760" w:type="dxa"/>
            <w:vAlign w:val="bottom"/>
          </w:tcPr>
          <w:p>
            <w:pPr>
              <w:spacing w:after="0"/>
              <w:rPr>
                <w:sz w:val="5"/>
                <w:szCs w:val="5"/>
                <w:color w:val="auto"/>
              </w:rPr>
            </w:pPr>
          </w:p>
        </w:tc>
        <w:tc>
          <w:tcPr>
            <w:tcW w:w="680" w:type="dxa"/>
            <w:vAlign w:val="bottom"/>
          </w:tcPr>
          <w:p>
            <w:pPr>
              <w:spacing w:after="0"/>
              <w:rPr>
                <w:sz w:val="5"/>
                <w:szCs w:val="5"/>
                <w:color w:val="auto"/>
              </w:rPr>
            </w:pPr>
          </w:p>
        </w:tc>
        <w:tc>
          <w:tcPr>
            <w:tcW w:w="760" w:type="dxa"/>
            <w:vAlign w:val="bottom"/>
            <w:gridSpan w:val="2"/>
            <w:vMerge w:val="continue"/>
          </w:tcPr>
          <w:p>
            <w:pPr>
              <w:spacing w:after="0"/>
              <w:rPr>
                <w:sz w:val="5"/>
                <w:szCs w:val="5"/>
                <w:color w:val="auto"/>
              </w:rPr>
            </w:pPr>
          </w:p>
        </w:tc>
        <w:tc>
          <w:tcPr>
            <w:tcW w:w="340" w:type="dxa"/>
            <w:vAlign w:val="bottom"/>
          </w:tcPr>
          <w:p>
            <w:pPr>
              <w:spacing w:after="0"/>
              <w:rPr>
                <w:sz w:val="5"/>
                <w:szCs w:val="5"/>
                <w:color w:val="auto"/>
              </w:rPr>
            </w:pPr>
          </w:p>
        </w:tc>
        <w:tc>
          <w:tcPr>
            <w:tcW w:w="40" w:type="dxa"/>
            <w:vAlign w:val="bottom"/>
          </w:tcPr>
          <w:p>
            <w:pPr>
              <w:spacing w:after="0"/>
              <w:rPr>
                <w:sz w:val="5"/>
                <w:szCs w:val="5"/>
                <w:color w:val="auto"/>
              </w:rPr>
            </w:pPr>
          </w:p>
        </w:tc>
        <w:tc>
          <w:tcPr>
            <w:tcW w:w="24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1560" w:type="dxa"/>
            <w:vAlign w:val="bottom"/>
            <w:tcBorders>
              <w:bottom w:val="single" w:sz="8" w:color="2C2C2C"/>
            </w:tcBorders>
            <w:gridSpan w:val="2"/>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780" w:type="dxa"/>
            <w:vAlign w:val="bottom"/>
            <w:tcBorders>
              <w:bottom w:val="single" w:sz="8" w:color="2C2C2C"/>
            </w:tcBorders>
            <w:gridSpan w:val="2"/>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gridSpan w:val="2"/>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76"/>
        </w:trPr>
        <w:tc>
          <w:tcPr>
            <w:tcW w:w="2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8"/>
                <w:szCs w:val="18"/>
                <w:color w:val="0000FF"/>
              </w:rPr>
              <w:t>Common Share</w:t>
            </w:r>
          </w:p>
        </w:tc>
        <w:tc>
          <w:tcPr>
            <w:tcW w:w="1140" w:type="dxa"/>
            <w:vAlign w:val="bottom"/>
            <w:tcBorders>
              <w:bottom w:val="single" w:sz="8" w:color="2C2C2C"/>
            </w:tcBorders>
          </w:tcPr>
          <w:p>
            <w:pPr>
              <w:spacing w:after="0"/>
              <w:rPr>
                <w:sz w:val="24"/>
                <w:szCs w:val="24"/>
                <w:color w:val="auto"/>
              </w:rPr>
            </w:pPr>
          </w:p>
        </w:tc>
        <w:tc>
          <w:tcPr>
            <w:tcW w:w="1780" w:type="dxa"/>
            <w:vAlign w:val="bottom"/>
            <w:tcBorders>
              <w:bottom w:val="single" w:sz="8" w:color="2C2C2C"/>
            </w:tcBorders>
            <w:gridSpan w:val="2"/>
          </w:tcPr>
          <w:p>
            <w:pPr>
              <w:ind w:left="800"/>
              <w:spacing w:after="0"/>
              <w:rPr>
                <w:sz w:val="20"/>
                <w:szCs w:val="20"/>
                <w:color w:val="auto"/>
              </w:rPr>
            </w:pPr>
            <w:r>
              <w:rPr>
                <w:rFonts w:ascii="Times New Roman" w:cs="Times New Roman" w:eastAsia="Times New Roman" w:hAnsi="Times New Roman"/>
                <w:sz w:val="18"/>
                <w:szCs w:val="18"/>
                <w:color w:val="0000FF"/>
              </w:rPr>
              <w:t>05/10/2018</w:t>
            </w:r>
          </w:p>
        </w:tc>
        <w:tc>
          <w:tcPr>
            <w:tcW w:w="20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4"/>
                <w:szCs w:val="14"/>
                <w:color w:val="0000FF"/>
              </w:rPr>
              <w:t>A</w:t>
            </w:r>
          </w:p>
        </w:tc>
        <w:tc>
          <w:tcPr>
            <w:tcW w:w="1100" w:type="dxa"/>
            <w:vAlign w:val="bottom"/>
            <w:tcBorders>
              <w:bottom w:val="single" w:sz="8" w:color="2C2C2C"/>
            </w:tcBorders>
            <w:gridSpan w:val="2"/>
          </w:tcPr>
          <w:p>
            <w:pPr>
              <w:ind w:left="180"/>
              <w:spacing w:after="0"/>
              <w:rPr>
                <w:sz w:val="20"/>
                <w:szCs w:val="20"/>
                <w:color w:val="auto"/>
              </w:rPr>
            </w:pPr>
            <w:r>
              <w:rPr>
                <w:rFonts w:ascii="Times New Roman" w:cs="Times New Roman" w:eastAsia="Times New Roman" w:hAnsi="Times New Roman"/>
                <w:sz w:val="18"/>
                <w:szCs w:val="18"/>
                <w:color w:val="0000FF"/>
              </w:rPr>
              <w:t>37,879</w:t>
            </w:r>
            <w:r>
              <w:rPr>
                <w:rFonts w:ascii="Times New Roman" w:cs="Times New Roman" w:eastAsia="Times New Roman" w:hAnsi="Times New Roman"/>
                <w:sz w:val="22"/>
                <w:szCs w:val="22"/>
                <w:color w:val="008000"/>
                <w:vertAlign w:val="superscript"/>
              </w:rPr>
              <w:t>(1)</w:t>
            </w:r>
          </w:p>
        </w:tc>
        <w:tc>
          <w:tcPr>
            <w:tcW w:w="340" w:type="dxa"/>
            <w:vAlign w:val="bottom"/>
            <w:tcBorders>
              <w:bottom w:val="single" w:sz="8" w:color="2C2C2C"/>
            </w:tcBorders>
          </w:tcPr>
          <w:p>
            <w:pPr>
              <w:ind w:left="20"/>
              <w:spacing w:after="0"/>
              <w:rPr>
                <w:sz w:val="20"/>
                <w:szCs w:val="20"/>
                <w:color w:val="auto"/>
              </w:rPr>
            </w:pPr>
            <w:r>
              <w:rPr>
                <w:rFonts w:ascii="Times New Roman" w:cs="Times New Roman" w:eastAsia="Times New Roman" w:hAnsi="Times New Roman"/>
                <w:sz w:val="18"/>
                <w:szCs w:val="18"/>
                <w:color w:val="0000FF"/>
              </w:rPr>
              <w:t>A</w:t>
            </w:r>
          </w:p>
        </w:tc>
        <w:tc>
          <w:tcPr>
            <w:tcW w:w="620" w:type="dxa"/>
            <w:vAlign w:val="bottom"/>
            <w:tcBorders>
              <w:bottom w:val="single" w:sz="8" w:color="2C2C2C"/>
            </w:tcBorders>
            <w:gridSpan w:val="3"/>
          </w:tcPr>
          <w:p>
            <w:pPr>
              <w:jc w:val="right"/>
              <w:ind w:right="159"/>
              <w:spacing w:after="0"/>
              <w:rPr>
                <w:sz w:val="20"/>
                <w:szCs w:val="20"/>
                <w:color w:val="auto"/>
              </w:rPr>
            </w:pPr>
            <w:r>
              <w:rPr>
                <w:rFonts w:ascii="Arial" w:cs="Arial" w:eastAsia="Arial" w:hAnsi="Arial"/>
                <w:sz w:val="18"/>
                <w:szCs w:val="18"/>
                <w:color w:val="auto"/>
              </w:rPr>
              <w:t>$</w:t>
            </w:r>
            <w:r>
              <w:rPr>
                <w:rFonts w:ascii="Times New Roman" w:cs="Times New Roman" w:eastAsia="Times New Roman" w:hAnsi="Times New Roman"/>
                <w:sz w:val="18"/>
                <w:szCs w:val="18"/>
                <w:color w:val="0000FF"/>
              </w:rPr>
              <w:t>0</w:t>
            </w:r>
          </w:p>
        </w:tc>
        <w:tc>
          <w:tcPr>
            <w:tcW w:w="36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spacing w:after="0"/>
              <w:rPr>
                <w:sz w:val="20"/>
                <w:szCs w:val="20"/>
                <w:color w:val="auto"/>
              </w:rPr>
            </w:pPr>
            <w:r>
              <w:rPr>
                <w:rFonts w:ascii="Times New Roman" w:cs="Times New Roman" w:eastAsia="Times New Roman" w:hAnsi="Times New Roman"/>
                <w:sz w:val="18"/>
                <w:szCs w:val="18"/>
                <w:color w:val="0000FF"/>
              </w:rPr>
              <w:t>85,408</w:t>
            </w:r>
          </w:p>
        </w:tc>
        <w:tc>
          <w:tcPr>
            <w:tcW w:w="92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20" w:type="dxa"/>
            <w:vAlign w:val="bottom"/>
            <w:tcBorders>
              <w:top w:val="single" w:sz="8" w:color="808080"/>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8120" w:type="dxa"/>
            <w:vAlign w:val="bottom"/>
            <w:tcBorders>
              <w:top w:val="single" w:sz="8" w:color="2C2C2C"/>
            </w:tcBorders>
            <w:gridSpan w:val="15"/>
          </w:tcPr>
          <w:p>
            <w:pPr>
              <w:ind w:left="980"/>
              <w:spacing w:after="0"/>
              <w:rPr>
                <w:sz w:val="20"/>
                <w:szCs w:val="20"/>
                <w:color w:val="auto"/>
              </w:rPr>
            </w:pPr>
            <w:r>
              <w:rPr>
                <w:rFonts w:ascii="Arial" w:cs="Arial" w:eastAsia="Arial" w:hAnsi="Arial"/>
                <w:sz w:val="18"/>
                <w:szCs w:val="18"/>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47"/>
        </w:trPr>
        <w:tc>
          <w:tcPr>
            <w:tcW w:w="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5480" w:type="dxa"/>
            <w:vAlign w:val="bottom"/>
            <w:gridSpan w:val="11"/>
          </w:tcPr>
          <w:p>
            <w:pPr>
              <w:ind w:left="580"/>
              <w:spacing w:after="0"/>
              <w:rPr>
                <w:sz w:val="20"/>
                <w:szCs w:val="20"/>
                <w:color w:val="auto"/>
              </w:rPr>
            </w:pPr>
            <w:r>
              <w:rPr>
                <w:rFonts w:ascii="Arial" w:cs="Arial" w:eastAsia="Arial" w:hAnsi="Arial"/>
                <w:sz w:val="18"/>
                <w:szCs w:val="18"/>
                <w:b w:val="1"/>
                <w:bCs w:val="1"/>
                <w:color w:val="auto"/>
                <w:w w:val="98"/>
              </w:rPr>
              <w:t>(e.g., puts, calls, warrants, options, convertible securities)</w:t>
            </w:r>
          </w:p>
        </w:tc>
        <w:tc>
          <w:tcPr>
            <w:tcW w:w="2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1520" w:type="dxa"/>
            <w:vAlign w:val="bottom"/>
            <w:tcBorders>
              <w:bottom w:val="single" w:sz="8" w:color="2C2C2C"/>
            </w:tcBorders>
            <w:gridSpan w:val="3"/>
          </w:tcPr>
          <w:p>
            <w:pPr>
              <w:spacing w:after="0"/>
              <w:rPr>
                <w:sz w:val="3"/>
                <w:szCs w:val="3"/>
                <w:color w:val="auto"/>
              </w:rPr>
            </w:pPr>
          </w:p>
        </w:tc>
        <w:tc>
          <w:tcPr>
            <w:tcW w:w="760" w:type="dxa"/>
            <w:vAlign w:val="bottom"/>
            <w:tcBorders>
              <w:bottom w:val="single" w:sz="8" w:color="2C2C2C"/>
            </w:tcBorders>
            <w:gridSpan w:val="2"/>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gridSpan w:val="2"/>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200" w:type="dxa"/>
            <w:vAlign w:val="bottom"/>
          </w:tcPr>
          <w:p>
            <w:pPr>
              <w:spacing w:after="0"/>
              <w:rPr>
                <w:sz w:val="14"/>
                <w:szCs w:val="14"/>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w:t>
            </w:r>
          </w:p>
        </w:tc>
        <w:tc>
          <w:tcPr>
            <w:tcW w:w="3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0" w:type="dxa"/>
            <w:vAlign w:val="bottom"/>
            <w:gridSpan w:val="2"/>
          </w:tcPr>
          <w:p>
            <w:pPr>
              <w:ind w:left="20"/>
              <w:spacing w:after="0"/>
              <w:rPr>
                <w:sz w:val="20"/>
                <w:szCs w:val="20"/>
                <w:color w:val="auto"/>
              </w:rPr>
            </w:pPr>
            <w:r>
              <w:rPr>
                <w:rFonts w:ascii="Arial" w:cs="Arial" w:eastAsia="Arial" w:hAnsi="Arial"/>
                <w:sz w:val="12"/>
                <w:szCs w:val="12"/>
                <w:b w:val="1"/>
                <w:bCs w:val="1"/>
                <w:color w:val="auto"/>
                <w:w w:val="97"/>
              </w:rPr>
              <w:t>8. Price of</w:t>
            </w:r>
          </w:p>
        </w:tc>
        <w:tc>
          <w:tcPr>
            <w:tcW w:w="900" w:type="dxa"/>
            <w:vAlign w:val="bottom"/>
          </w:tcPr>
          <w:p>
            <w:pPr>
              <w:ind w:left="140"/>
              <w:spacing w:after="0"/>
              <w:rPr>
                <w:sz w:val="20"/>
                <w:szCs w:val="20"/>
                <w:color w:val="auto"/>
              </w:rPr>
            </w:pPr>
            <w:r>
              <w:rPr>
                <w:rFonts w:ascii="Arial" w:cs="Arial" w:eastAsia="Arial" w:hAnsi="Arial"/>
                <w:sz w:val="12"/>
                <w:szCs w:val="12"/>
                <w:b w:val="1"/>
                <w:bCs w:val="1"/>
                <w:color w:val="auto"/>
              </w:rPr>
              <w:t>9. Number of</w:t>
            </w:r>
          </w:p>
        </w:tc>
        <w:tc>
          <w:tcPr>
            <w:tcW w:w="92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Expiration Date</w:t>
            </w: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w w:val="97"/>
              </w:rPr>
              <w:t>Derivative</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Security</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Underlying</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(Instr. 5)</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14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Security (Instr. 3</w:t>
            </w: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2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6"/>
              </w:rPr>
              <w:t>and 4)</w:t>
            </w:r>
          </w:p>
        </w:tc>
        <w:tc>
          <w:tcPr>
            <w:tcW w:w="3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82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40" w:type="dxa"/>
            <w:vAlign w:val="bottom"/>
          </w:tcPr>
          <w:p>
            <w:pPr>
              <w:spacing w:after="0"/>
              <w:rPr>
                <w:sz w:val="3"/>
                <w:szCs w:val="3"/>
                <w:color w:val="auto"/>
              </w:rPr>
            </w:pPr>
          </w:p>
        </w:tc>
        <w:tc>
          <w:tcPr>
            <w:tcW w:w="240" w:type="dxa"/>
            <w:vAlign w:val="bottom"/>
          </w:tcPr>
          <w:p>
            <w:pPr>
              <w:spacing w:after="0"/>
              <w:rPr>
                <w:sz w:val="3"/>
                <w:szCs w:val="3"/>
                <w:color w:val="auto"/>
              </w:rPr>
            </w:pPr>
          </w:p>
        </w:tc>
        <w:tc>
          <w:tcPr>
            <w:tcW w:w="360" w:type="dxa"/>
            <w:vAlign w:val="bottom"/>
          </w:tcPr>
          <w:p>
            <w:pPr>
              <w:spacing w:after="0"/>
              <w:rPr>
                <w:sz w:val="3"/>
                <w:szCs w:val="3"/>
                <w:color w:val="auto"/>
              </w:rPr>
            </w:pPr>
          </w:p>
        </w:tc>
        <w:tc>
          <w:tcPr>
            <w:tcW w:w="900" w:type="dxa"/>
            <w:vAlign w:val="bottom"/>
          </w:tcPr>
          <w:p>
            <w:pPr>
              <w:spacing w:after="0"/>
              <w:rPr>
                <w:sz w:val="3"/>
                <w:szCs w:val="3"/>
                <w:color w:val="auto"/>
              </w:rPr>
            </w:pPr>
          </w:p>
        </w:tc>
        <w:tc>
          <w:tcPr>
            <w:tcW w:w="920" w:type="dxa"/>
            <w:vAlign w:val="bottom"/>
          </w:tcPr>
          <w:p>
            <w:pPr>
              <w:spacing w:after="0"/>
              <w:rPr>
                <w:sz w:val="3"/>
                <w:szCs w:val="3"/>
                <w:color w:val="auto"/>
              </w:rPr>
            </w:pPr>
          </w:p>
        </w:tc>
        <w:tc>
          <w:tcPr>
            <w:tcW w:w="7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gridSpan w:val="3"/>
          </w:tcPr>
          <w:p>
            <w:pPr>
              <w:ind w:left="100"/>
              <w:spacing w:after="0"/>
              <w:rPr>
                <w:sz w:val="20"/>
                <w:szCs w:val="20"/>
                <w:color w:val="auto"/>
              </w:rPr>
            </w:pPr>
            <w:r>
              <w:rPr>
                <w:rFonts w:ascii="Arial" w:cs="Arial" w:eastAsia="Arial" w:hAnsi="Arial"/>
                <w:sz w:val="12"/>
                <w:szCs w:val="12"/>
                <w:b w:val="1"/>
                <w:bCs w:val="1"/>
                <w:color w:val="auto"/>
              </w:rPr>
              <w:t>Amount</w:t>
            </w:r>
          </w:p>
        </w:tc>
        <w:tc>
          <w:tcPr>
            <w:tcW w:w="2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4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4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Date</w:t>
            </w:r>
          </w:p>
        </w:tc>
        <w:tc>
          <w:tcPr>
            <w:tcW w:w="680" w:type="dxa"/>
            <w:vAlign w:val="bottom"/>
            <w:vMerge w:val="restart"/>
          </w:tcPr>
          <w:p>
            <w:pPr>
              <w:spacing w:after="0"/>
              <w:rPr>
                <w:sz w:val="20"/>
                <w:szCs w:val="20"/>
                <w:color w:val="auto"/>
              </w:rPr>
            </w:pPr>
            <w:r>
              <w:rPr>
                <w:rFonts w:ascii="Arial" w:cs="Arial" w:eastAsia="Arial" w:hAnsi="Arial"/>
                <w:sz w:val="12"/>
                <w:szCs w:val="12"/>
                <w:b w:val="1"/>
                <w:bCs w:val="1"/>
                <w:color w:val="auto"/>
              </w:rPr>
              <w:t>Expiration</w:t>
            </w:r>
          </w:p>
        </w:tc>
        <w:tc>
          <w:tcPr>
            <w:tcW w:w="420" w:type="dxa"/>
            <w:vAlign w:val="bottom"/>
          </w:tcPr>
          <w:p>
            <w:pPr>
              <w:spacing w:after="0"/>
              <w:rPr>
                <w:sz w:val="11"/>
                <w:szCs w:val="11"/>
                <w:color w:val="auto"/>
              </w:rPr>
            </w:pPr>
          </w:p>
        </w:tc>
        <w:tc>
          <w:tcPr>
            <w:tcW w:w="720" w:type="dxa"/>
            <w:vAlign w:val="bottom"/>
            <w:gridSpan w:val="3"/>
          </w:tcPr>
          <w:p>
            <w:pPr>
              <w:ind w:left="100"/>
              <w:spacing w:after="0" w:line="135" w:lineRule="exact"/>
              <w:rPr>
                <w:sz w:val="20"/>
                <w:szCs w:val="20"/>
                <w:color w:val="auto"/>
              </w:rPr>
            </w:pPr>
            <w:r>
              <w:rPr>
                <w:rFonts w:ascii="Arial" w:cs="Arial" w:eastAsia="Arial" w:hAnsi="Arial"/>
                <w:sz w:val="12"/>
                <w:szCs w:val="12"/>
                <w:b w:val="1"/>
                <w:bCs w:val="1"/>
                <w:color w:val="auto"/>
              </w:rPr>
              <w:t>Number</w:t>
            </w: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1"/>
                <w:szCs w:val="11"/>
                <w:color w:val="auto"/>
              </w:rPr>
            </w:pPr>
          </w:p>
        </w:tc>
        <w:tc>
          <w:tcPr>
            <w:tcW w:w="8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   (D)</w:t>
            </w:r>
          </w:p>
        </w:tc>
        <w:tc>
          <w:tcPr>
            <w:tcW w:w="840" w:type="dxa"/>
            <w:vAlign w:val="bottom"/>
            <w:gridSpan w:val="2"/>
            <w:vMerge w:val="continue"/>
          </w:tcPr>
          <w:p>
            <w:pPr>
              <w:spacing w:after="0"/>
              <w:rPr>
                <w:sz w:val="11"/>
                <w:szCs w:val="11"/>
                <w:color w:val="auto"/>
              </w:rPr>
            </w:pPr>
          </w:p>
        </w:tc>
        <w:tc>
          <w:tcPr>
            <w:tcW w:w="680" w:type="dxa"/>
            <w:vAlign w:val="bottom"/>
            <w:vMerge w:val="continue"/>
          </w:tcPr>
          <w:p>
            <w:pPr>
              <w:spacing w:after="0"/>
              <w:rPr>
                <w:sz w:val="11"/>
                <w:szCs w:val="11"/>
                <w:color w:val="auto"/>
              </w:rPr>
            </w:pPr>
          </w:p>
        </w:tc>
        <w:tc>
          <w:tcPr>
            <w:tcW w:w="4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Title</w:t>
            </w:r>
          </w:p>
        </w:tc>
        <w:tc>
          <w:tcPr>
            <w:tcW w:w="34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4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vMerge w:val="continue"/>
          </w:tcPr>
          <w:p>
            <w:pPr>
              <w:spacing w:after="0"/>
              <w:rPr>
                <w:sz w:val="14"/>
                <w:szCs w:val="14"/>
                <w:color w:val="auto"/>
              </w:rPr>
            </w:pPr>
          </w:p>
        </w:tc>
        <w:tc>
          <w:tcPr>
            <w:tcW w:w="84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68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420" w:type="dxa"/>
            <w:vAlign w:val="bottom"/>
            <w:vMerge w:val="continue"/>
          </w:tcPr>
          <w:p>
            <w:pPr>
              <w:spacing w:after="0"/>
              <w:rPr>
                <w:sz w:val="14"/>
                <w:szCs w:val="14"/>
                <w:color w:val="auto"/>
              </w:rPr>
            </w:pPr>
          </w:p>
        </w:tc>
        <w:tc>
          <w:tcPr>
            <w:tcW w:w="720" w:type="dxa"/>
            <w:vAlign w:val="bottom"/>
            <w:gridSpan w:val="3"/>
          </w:tcPr>
          <w:p>
            <w:pPr>
              <w:ind w:left="100"/>
              <w:spacing w:after="0"/>
              <w:rPr>
                <w:sz w:val="20"/>
                <w:szCs w:val="20"/>
                <w:color w:val="auto"/>
              </w:rPr>
            </w:pPr>
            <w:r>
              <w:rPr>
                <w:rFonts w:ascii="Arial" w:cs="Arial" w:eastAsia="Arial" w:hAnsi="Arial"/>
                <w:sz w:val="12"/>
                <w:szCs w:val="12"/>
                <w:b w:val="1"/>
                <w:bCs w:val="1"/>
                <w:color w:val="auto"/>
              </w:rPr>
              <w:t>Shares</w:t>
            </w:r>
          </w:p>
        </w:tc>
        <w:tc>
          <w:tcPr>
            <w:tcW w:w="2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8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780" w:firstLine="9"/>
        <w:spacing w:after="0" w:line="241" w:lineRule="auto"/>
        <w:tabs>
          <w:tab w:leader="none" w:pos="175" w:val="left"/>
        </w:tabs>
        <w:numPr>
          <w:ilvl w:val="0"/>
          <w:numId w:val="2"/>
        </w:numPr>
        <w:rPr>
          <w:rFonts w:ascii="Times New Roman" w:cs="Times New Roman" w:eastAsia="Times New Roman" w:hAnsi="Times New Roman"/>
          <w:sz w:val="14"/>
          <w:szCs w:val="14"/>
          <w:color w:val="008000"/>
        </w:rPr>
      </w:pPr>
      <w:r>
        <w:rPr>
          <w:rFonts w:ascii="Times New Roman" w:cs="Times New Roman" w:eastAsia="Times New Roman" w:hAnsi="Times New Roman"/>
          <w:sz w:val="14"/>
          <w:szCs w:val="14"/>
          <w:color w:val="008000"/>
        </w:rPr>
        <w:t>Restricted common share award under the Amended and Restated 2014 Equity Participation Plan of Civeo Corporation that vests on the earlier of one year from May 10, 2018 or the next annual shareholders' meeting date.</w:t>
      </w:r>
    </w:p>
    <w:p>
      <w:pPr>
        <w:spacing w:after="0" w:line="36"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2120" w:type="dxa"/>
            <w:vAlign w:val="bottom"/>
            <w:gridSpan w:val="3"/>
          </w:tcPr>
          <w:p>
            <w:pPr>
              <w:spacing w:after="0"/>
              <w:rPr>
                <w:sz w:val="20"/>
                <w:szCs w:val="20"/>
                <w:color w:val="auto"/>
              </w:rPr>
            </w:pPr>
            <w:r>
              <w:rPr>
                <w:rFonts w:ascii="Times New Roman" w:cs="Times New Roman" w:eastAsia="Times New Roman" w:hAnsi="Times New Roman"/>
                <w:sz w:val="18"/>
                <w:szCs w:val="18"/>
                <w:color w:val="0000FF"/>
              </w:rPr>
              <w:t>/s/ Bradley J. Dodson,</w:t>
            </w:r>
          </w:p>
        </w:tc>
        <w:tc>
          <w:tcPr>
            <w:tcW w:w="960" w:type="dxa"/>
            <w:vAlign w:val="bottom"/>
            <w:gridSpan w:val="2"/>
            <w:vMerge w:val="restart"/>
          </w:tcPr>
          <w:p>
            <w:pPr>
              <w:ind w:left="180"/>
              <w:spacing w:after="0"/>
              <w:rPr>
                <w:sz w:val="20"/>
                <w:szCs w:val="20"/>
                <w:color w:val="auto"/>
              </w:rPr>
            </w:pPr>
            <w:r>
              <w:rPr>
                <w:rFonts w:ascii="Times New Roman" w:cs="Times New Roman" w:eastAsia="Times New Roman" w:hAnsi="Times New Roman"/>
                <w:sz w:val="18"/>
                <w:szCs w:val="18"/>
                <w:color w:val="0000FF"/>
                <w:w w:val="92"/>
              </w:rPr>
              <w:t>05/11/2018</w:t>
            </w:r>
          </w:p>
        </w:tc>
        <w:tc>
          <w:tcPr>
            <w:tcW w:w="0" w:type="dxa"/>
            <w:vAlign w:val="bottom"/>
          </w:tcPr>
          <w:p>
            <w:pPr>
              <w:spacing w:after="0"/>
              <w:rPr>
                <w:sz w:val="1"/>
                <w:szCs w:val="1"/>
                <w:color w:val="auto"/>
              </w:rPr>
            </w:pPr>
          </w:p>
        </w:tc>
      </w:tr>
      <w:tr>
        <w:trPr>
          <w:trHeight w:val="88"/>
        </w:trPr>
        <w:tc>
          <w:tcPr>
            <w:tcW w:w="1560" w:type="dxa"/>
            <w:vAlign w:val="bottom"/>
            <w:tcBorders>
              <w:top w:val="single" w:sz="8" w:color="auto"/>
            </w:tcBorders>
            <w:gridSpan w:val="2"/>
            <w:vMerge w:val="restart"/>
          </w:tcPr>
          <w:p>
            <w:pPr>
              <w:spacing w:after="0" w:line="196" w:lineRule="exact"/>
              <w:rPr>
                <w:sz w:val="20"/>
                <w:szCs w:val="20"/>
                <w:color w:val="auto"/>
              </w:rPr>
            </w:pPr>
            <w:r>
              <w:rPr>
                <w:rFonts w:ascii="Times New Roman" w:cs="Times New Roman" w:eastAsia="Times New Roman" w:hAnsi="Times New Roman"/>
                <w:sz w:val="18"/>
                <w:szCs w:val="18"/>
                <w:color w:val="0000FF"/>
              </w:rPr>
              <w:t>Attorney-in-Fact</w:t>
            </w:r>
          </w:p>
        </w:tc>
        <w:tc>
          <w:tcPr>
            <w:tcW w:w="560" w:type="dxa"/>
            <w:vAlign w:val="bottom"/>
            <w:vMerge w:val="restart"/>
          </w:tcPr>
          <w:p>
            <w:pPr>
              <w:spacing w:after="0"/>
              <w:rPr>
                <w:sz w:val="7"/>
                <w:szCs w:val="7"/>
                <w:color w:val="auto"/>
              </w:rPr>
            </w:pPr>
          </w:p>
        </w:tc>
        <w:tc>
          <w:tcPr>
            <w:tcW w:w="96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1560" w:type="dxa"/>
            <w:vAlign w:val="bottom"/>
            <w:tcBorders>
              <w:top w:val="single" w:sz="8" w:color="auto"/>
            </w:tcBorders>
            <w:gridSpan w:val="2"/>
            <w:vMerge w:val="continue"/>
          </w:tcPr>
          <w:p>
            <w:pPr>
              <w:spacing w:after="0"/>
              <w:rPr>
                <w:sz w:val="7"/>
                <w:szCs w:val="7"/>
                <w:color w:val="auto"/>
              </w:rPr>
            </w:pPr>
          </w:p>
        </w:tc>
        <w:tc>
          <w:tcPr>
            <w:tcW w:w="560" w:type="dxa"/>
            <w:vAlign w:val="bottom"/>
            <w:vMerge w:val="continue"/>
          </w:tcPr>
          <w:p>
            <w:pPr>
              <w:spacing w:after="0"/>
              <w:rPr>
                <w:sz w:val="7"/>
                <w:szCs w:val="7"/>
                <w:color w:val="auto"/>
              </w:rPr>
            </w:pPr>
          </w:p>
        </w:tc>
        <w:tc>
          <w:tcPr>
            <w:tcW w:w="180" w:type="dxa"/>
            <w:vAlign w:val="bottom"/>
          </w:tcPr>
          <w:p>
            <w:pPr>
              <w:spacing w:after="0"/>
              <w:rPr>
                <w:sz w:val="7"/>
                <w:szCs w:val="7"/>
                <w:color w:val="auto"/>
              </w:rPr>
            </w:pPr>
          </w:p>
        </w:tc>
        <w:tc>
          <w:tcPr>
            <w:tcW w:w="78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180" w:type="dxa"/>
            <w:vAlign w:val="bottom"/>
            <w:shd w:val="clear" w:color="auto" w:fill="000000"/>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8"/>
        </w:trPr>
        <w:tc>
          <w:tcPr>
            <w:tcW w:w="212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60" w:type="dxa"/>
            <w:vAlign w:val="bottom"/>
            <w:gridSpan w:val="2"/>
          </w:tcPr>
          <w:p>
            <w:pPr>
              <w:ind w:left="18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22"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0"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701532" TargetMode="External"/><Relationship Id="rId13" Type="http://schemas.openxmlformats.org/officeDocument/2006/relationships/hyperlink" Target="http://www.sec.gov/cgi-bin/browse-edgar?action=getcompany&amp;CIK=000159058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2019-12-08T08:27:29Z</dcterms:created>
  <dcterms:modified xsi:type="dcterms:W3CDTF">2019-12-08T08:27:29Z</dcterms:modified>
</cp:coreProperties>
</file>