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704,037.00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704,037.00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704,037.00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704,037.00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704,037.00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CENTER,333 CLAY STREET, SUITE 4980,Houston,TX,USA,77002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704037.00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704037.00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February 6, 2025, agree and consent to the joint filing on their behalf of this Schedule 13G in connection with their beneficial ownership of the COMMON STOCK of CIVEO CORP at January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2025-02-07T09:29:30Z</dcterms:created>
  <dcterms:modified xsi:type="dcterms:W3CDTF">2025-02-07T09:29:30Z</dcterms:modified>
</cp:coreProperties>
</file>