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McCann Peter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02/11/2017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33,012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68,757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33,012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33,012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320,919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Each deferred share represents a contingent right to receive one Civeo common share. The deferred shares vest at various times based on the grant date. 33,012 shares vested on February 11, 2017.</w:t>
      </w:r>
    </w:p>
    <w:p>
      <w:pPr>
        <w:ind w:left="6860"/>
        <w:spacing w:after="0" w:line="19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Peter McCann, by Bradley J.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2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Dodson,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2649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734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2019-12-04T02:24:16Z</dcterms:created>
  <dcterms:modified xsi:type="dcterms:W3CDTF">2019-12-04T02:24:16Z</dcterms:modified>
</cp:coreProperties>
</file>