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LAMBERT MARTIN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05/30/2014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51,810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38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rPr>
              <w:t>(1)</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51,810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05/30/2014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5,421</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57,231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Distribution resulting from the spin-off of the Issuer from Oil States International, Inc. on May 30,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common stock award under the 2014 Equity Participation Plan of Civeo Corporation that vests on the earlier of one year from May 30, 2014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Martin A. Lambert,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45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2019-12-18T15:18:40Z</dcterms:created>
  <dcterms:modified xsi:type="dcterms:W3CDTF">2019-12-18T15:18:40Z</dcterms:modified>
</cp:coreProperties>
</file>