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 Timothy 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award under the Amended and Restated 2014 Equity Participation Plan of Civeo Corporation that generally vests as of the date immediately preceding Civeo Corporation's 2023 Annual Shareholders Meeting.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1532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2022-05-19T11:33:53Z</dcterms:created>
  <dcterms:modified xsi:type="dcterms:W3CDTF">2022-05-19T11:33:53Z</dcterms:modified>
</cp:coreProperties>
</file>